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5BE3" w14:textId="403A4CF7" w:rsidR="00451B2B" w:rsidRDefault="00451B2B" w:rsidP="00451B2B">
      <w:pPr>
        <w:pStyle w:val="1"/>
        <w:rPr>
          <w:b/>
          <w:sz w:val="36"/>
          <w:szCs w:val="36"/>
        </w:rPr>
      </w:pPr>
      <w:r w:rsidRPr="009E47D1">
        <w:rPr>
          <w:b/>
          <w:sz w:val="36"/>
          <w:szCs w:val="36"/>
        </w:rPr>
        <w:t>中国振动工程学会会员管理办法</w:t>
      </w:r>
      <w:bookmarkStart w:id="0" w:name="_GoBack"/>
      <w:bookmarkEnd w:id="0"/>
    </w:p>
    <w:p w14:paraId="17A77FB7" w14:textId="77777777" w:rsidR="004031BD" w:rsidRPr="009E47D1" w:rsidRDefault="004031BD" w:rsidP="00451B2B">
      <w:pPr>
        <w:pStyle w:val="1"/>
        <w:rPr>
          <w:rFonts w:hint="eastAsia"/>
          <w:b/>
          <w:sz w:val="36"/>
          <w:szCs w:val="36"/>
        </w:rPr>
      </w:pPr>
    </w:p>
    <w:p w14:paraId="2AD0707A" w14:textId="77777777" w:rsidR="00451B2B" w:rsidRPr="00451B2B" w:rsidRDefault="00451B2B" w:rsidP="00000BC1">
      <w:pPr>
        <w:pStyle w:val="a3"/>
        <w:adjustRightInd w:val="0"/>
        <w:snapToGrid w:val="0"/>
        <w:spacing w:beforeLines="50" w:before="156" w:line="300" w:lineRule="auto"/>
        <w:ind w:left="119" w:right="210" w:firstLineChars="200" w:firstLine="643"/>
        <w:jc w:val="both"/>
        <w:rPr>
          <w:rFonts w:ascii="仿宋" w:eastAsia="仿宋" w:hAnsi="仿宋"/>
          <w:sz w:val="32"/>
          <w:szCs w:val="32"/>
        </w:rPr>
      </w:pPr>
      <w:r w:rsidRPr="009E47D1">
        <w:rPr>
          <w:rFonts w:ascii="仿宋" w:eastAsia="仿宋" w:hAnsi="仿宋"/>
          <w:b/>
          <w:sz w:val="32"/>
          <w:szCs w:val="32"/>
        </w:rPr>
        <w:t>第一条</w:t>
      </w:r>
      <w:r w:rsidRPr="00451B2B">
        <w:rPr>
          <w:rFonts w:ascii="仿宋" w:eastAsia="仿宋" w:hAnsi="仿宋"/>
          <w:b/>
          <w:sz w:val="32"/>
          <w:szCs w:val="32"/>
        </w:rPr>
        <w:t xml:space="preserve"> </w:t>
      </w:r>
      <w:r w:rsidRPr="00451B2B">
        <w:rPr>
          <w:rFonts w:ascii="仿宋" w:eastAsia="仿宋" w:hAnsi="仿宋"/>
          <w:sz w:val="32"/>
          <w:szCs w:val="32"/>
        </w:rPr>
        <w:t>为使会员管理工作科学化、规范化，不断加强与会员的联系，充分发挥学会学术交流主渠道、科学普及主力军、对外交流主代表和科技工作者之家的作用，依据中国振动工程学会（以下简称本会）章程（以下简称章程）的有关规定，制定本办法。</w:t>
      </w:r>
    </w:p>
    <w:p w14:paraId="1DEC1D30" w14:textId="5B073968" w:rsidR="00000BC1" w:rsidRDefault="00451B2B" w:rsidP="00000BC1">
      <w:pPr>
        <w:adjustRightInd w:val="0"/>
        <w:snapToGrid w:val="0"/>
        <w:spacing w:line="300" w:lineRule="auto"/>
        <w:ind w:firstLineChars="200" w:firstLine="643"/>
        <w:rPr>
          <w:rFonts w:ascii="仿宋" w:eastAsia="仿宋" w:hAnsi="仿宋" w:cs="宋体"/>
          <w:b/>
          <w:kern w:val="0"/>
          <w:sz w:val="32"/>
          <w:szCs w:val="32"/>
          <w:lang w:val="zh-CN" w:bidi="zh-CN"/>
        </w:rPr>
      </w:pPr>
      <w:r w:rsidRPr="009E47D1">
        <w:rPr>
          <w:rFonts w:ascii="仿宋" w:eastAsia="仿宋" w:hAnsi="仿宋" w:cs="宋体"/>
          <w:b/>
          <w:kern w:val="0"/>
          <w:sz w:val="32"/>
          <w:szCs w:val="32"/>
          <w:lang w:val="zh-CN" w:bidi="zh-CN"/>
        </w:rPr>
        <w:t>第二条 会员种类</w:t>
      </w:r>
      <w:r w:rsidRPr="009E47D1">
        <w:rPr>
          <w:rFonts w:ascii="仿宋" w:eastAsia="仿宋" w:hAnsi="仿宋" w:cs="宋体" w:hint="eastAsia"/>
          <w:b/>
          <w:kern w:val="0"/>
          <w:sz w:val="32"/>
          <w:szCs w:val="32"/>
          <w:lang w:val="zh-CN" w:bidi="zh-CN"/>
        </w:rPr>
        <w:t>及条件</w:t>
      </w:r>
    </w:p>
    <w:p w14:paraId="23BDE378" w14:textId="148454F3" w:rsidR="00451B2B" w:rsidRPr="00000BC1" w:rsidRDefault="00451B2B" w:rsidP="00000BC1">
      <w:pPr>
        <w:adjustRightInd w:val="0"/>
        <w:snapToGrid w:val="0"/>
        <w:spacing w:line="300" w:lineRule="auto"/>
        <w:ind w:firstLineChars="300" w:firstLine="960"/>
        <w:rPr>
          <w:rFonts w:ascii="仿宋" w:eastAsia="仿宋" w:hAnsi="仿宋" w:cs="宋体"/>
          <w:b/>
          <w:kern w:val="0"/>
          <w:sz w:val="32"/>
          <w:szCs w:val="32"/>
          <w:lang w:val="zh-CN" w:bidi="zh-CN"/>
        </w:rPr>
      </w:pPr>
      <w:r w:rsidRPr="00451B2B">
        <w:rPr>
          <w:rFonts w:ascii="仿宋" w:eastAsia="仿宋" w:hAnsi="仿宋"/>
          <w:sz w:val="32"/>
          <w:szCs w:val="32"/>
        </w:rPr>
        <w:t>会员分为</w:t>
      </w:r>
      <w:r w:rsidRPr="00451B2B">
        <w:rPr>
          <w:rFonts w:ascii="仿宋" w:eastAsia="仿宋" w:hAnsi="仿宋" w:hint="eastAsia"/>
          <w:sz w:val="32"/>
          <w:szCs w:val="32"/>
        </w:rPr>
        <w:t>个人</w:t>
      </w:r>
      <w:r w:rsidRPr="00451B2B">
        <w:rPr>
          <w:rFonts w:ascii="仿宋" w:eastAsia="仿宋" w:hAnsi="仿宋"/>
          <w:sz w:val="32"/>
          <w:szCs w:val="32"/>
        </w:rPr>
        <w:t>会员和</w:t>
      </w:r>
      <w:r w:rsidRPr="00451B2B">
        <w:rPr>
          <w:rFonts w:ascii="仿宋" w:eastAsia="仿宋" w:hAnsi="仿宋" w:hint="eastAsia"/>
          <w:sz w:val="32"/>
          <w:szCs w:val="32"/>
        </w:rPr>
        <w:t>单位</w:t>
      </w:r>
      <w:r w:rsidRPr="00451B2B">
        <w:rPr>
          <w:rFonts w:ascii="仿宋" w:eastAsia="仿宋" w:hAnsi="仿宋"/>
          <w:sz w:val="32"/>
          <w:szCs w:val="32"/>
        </w:rPr>
        <w:t>会员。</w:t>
      </w:r>
    </w:p>
    <w:p w14:paraId="46CC3E6C" w14:textId="41C5E8F0" w:rsidR="00451B2B" w:rsidRDefault="00451B2B" w:rsidP="00000BC1">
      <w:pPr>
        <w:pStyle w:val="a3"/>
        <w:adjustRightInd w:val="0"/>
        <w:snapToGrid w:val="0"/>
        <w:spacing w:line="300" w:lineRule="auto"/>
        <w:ind w:leftChars="64" w:left="134" w:firstLineChars="200" w:firstLine="640"/>
        <w:jc w:val="both"/>
        <w:rPr>
          <w:rFonts w:ascii="仿宋" w:eastAsia="仿宋" w:hAnsi="仿宋"/>
          <w:sz w:val="32"/>
          <w:szCs w:val="32"/>
        </w:rPr>
      </w:pPr>
      <w:r w:rsidRPr="00451B2B">
        <w:rPr>
          <w:rFonts w:ascii="仿宋" w:eastAsia="仿宋" w:hAnsi="仿宋" w:hint="eastAsia"/>
          <w:sz w:val="32"/>
          <w:szCs w:val="32"/>
        </w:rPr>
        <w:t>个人会员是指以个人名义自愿加入学会的会员，个人会员分为：学生会员、普通会员、高级会员和外籍会员。</w:t>
      </w:r>
    </w:p>
    <w:p w14:paraId="2483882F" w14:textId="2EB93504" w:rsidR="00451B2B" w:rsidRPr="00451B2B" w:rsidRDefault="00451B2B" w:rsidP="00000BC1">
      <w:pPr>
        <w:pStyle w:val="a3"/>
        <w:adjustRightInd w:val="0"/>
        <w:snapToGrid w:val="0"/>
        <w:spacing w:line="300" w:lineRule="auto"/>
        <w:ind w:firstLineChars="200" w:firstLine="640"/>
        <w:jc w:val="both"/>
        <w:rPr>
          <w:rFonts w:ascii="仿宋" w:eastAsia="仿宋" w:hAnsi="仿宋"/>
          <w:sz w:val="32"/>
          <w:szCs w:val="32"/>
        </w:rPr>
      </w:pPr>
      <w:r w:rsidRPr="00451B2B">
        <w:rPr>
          <w:rFonts w:ascii="仿宋" w:eastAsia="仿宋" w:hAnsi="仿宋" w:hint="eastAsia"/>
          <w:sz w:val="32"/>
          <w:szCs w:val="32"/>
        </w:rPr>
        <w:t>单位会员是指以单位名义自愿加入学会的企事业单</w:t>
      </w:r>
      <w:r w:rsidR="00000BC1">
        <w:rPr>
          <w:rFonts w:ascii="仿宋" w:eastAsia="仿宋" w:hAnsi="仿宋" w:hint="eastAsia"/>
          <w:sz w:val="32"/>
          <w:szCs w:val="32"/>
        </w:rPr>
        <w:t>位</w:t>
      </w:r>
      <w:r w:rsidRPr="00451B2B">
        <w:rPr>
          <w:rFonts w:ascii="仿宋" w:eastAsia="仿宋" w:hAnsi="仿宋" w:hint="eastAsia"/>
          <w:sz w:val="32"/>
          <w:szCs w:val="32"/>
        </w:rPr>
        <w:t>及有关社会团体。</w:t>
      </w:r>
    </w:p>
    <w:p w14:paraId="1E9FDBDA" w14:textId="15C2A745" w:rsidR="00451B2B" w:rsidRPr="00451B2B" w:rsidRDefault="009F60EB" w:rsidP="00000BC1">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（一）</w:t>
      </w:r>
      <w:r w:rsidR="00451B2B" w:rsidRPr="00451B2B">
        <w:rPr>
          <w:rFonts w:ascii="仿宋" w:eastAsia="仿宋" w:hAnsi="仿宋" w:hint="eastAsia"/>
          <w:sz w:val="32"/>
          <w:szCs w:val="32"/>
        </w:rPr>
        <w:t>个人会员条件：凡在我国振动工程领域从事科学技术工作的个人，包括港澳台地区科技工作者，外籍科技工作者，拥护学会章程，有加入本学会的意愿，在本学会的业务领域内有一定的影响，并同时具备下列条件者，经批准后可成为会员。</w:t>
      </w:r>
    </w:p>
    <w:p w14:paraId="5FD0D8F2" w14:textId="5F8E193A" w:rsidR="009F60EB" w:rsidRDefault="009F60EB" w:rsidP="009F60EB">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1、</w:t>
      </w:r>
      <w:r w:rsidR="00451B2B" w:rsidRPr="00451B2B">
        <w:rPr>
          <w:rFonts w:ascii="仿宋" w:eastAsia="仿宋" w:hAnsi="仿宋" w:hint="eastAsia"/>
          <w:sz w:val="32"/>
          <w:szCs w:val="32"/>
        </w:rPr>
        <w:t>学生会员</w:t>
      </w:r>
      <w:r w:rsidR="009E47D1">
        <w:rPr>
          <w:rFonts w:ascii="仿宋" w:eastAsia="仿宋" w:hAnsi="仿宋" w:hint="eastAsia"/>
          <w:sz w:val="32"/>
          <w:szCs w:val="32"/>
        </w:rPr>
        <w:t>条件</w:t>
      </w:r>
      <w:r w:rsidR="00451B2B" w:rsidRPr="00451B2B">
        <w:rPr>
          <w:rFonts w:ascii="仿宋" w:eastAsia="仿宋" w:hAnsi="仿宋" w:hint="eastAsia"/>
          <w:sz w:val="32"/>
          <w:szCs w:val="32"/>
        </w:rPr>
        <w:t>：高等学校本科三年级以上的振动工程相</w:t>
      </w:r>
    </w:p>
    <w:p w14:paraId="5989F6D5" w14:textId="77777777" w:rsidR="009F60EB" w:rsidRDefault="00451B2B" w:rsidP="009F60EB">
      <w:pPr>
        <w:pStyle w:val="a3"/>
        <w:adjustRightInd w:val="0"/>
        <w:snapToGrid w:val="0"/>
        <w:spacing w:line="300" w:lineRule="auto"/>
        <w:ind w:left="640" w:hangingChars="200" w:hanging="640"/>
        <w:jc w:val="both"/>
        <w:rPr>
          <w:rFonts w:ascii="仿宋" w:eastAsia="仿宋" w:hAnsi="仿宋"/>
          <w:sz w:val="32"/>
          <w:szCs w:val="32"/>
        </w:rPr>
      </w:pPr>
      <w:r w:rsidRPr="00451B2B">
        <w:rPr>
          <w:rFonts w:ascii="仿宋" w:eastAsia="仿宋" w:hAnsi="仿宋" w:hint="eastAsia"/>
          <w:sz w:val="32"/>
          <w:szCs w:val="32"/>
        </w:rPr>
        <w:t>关专业的学生，经申请，可以成为学生会员。</w:t>
      </w:r>
    </w:p>
    <w:p w14:paraId="15790E76" w14:textId="57D83270" w:rsidR="009F60EB" w:rsidRDefault="009F60EB" w:rsidP="009F60EB">
      <w:pPr>
        <w:pStyle w:val="a3"/>
        <w:adjustRightInd w:val="0"/>
        <w:snapToGrid w:val="0"/>
        <w:spacing w:line="300" w:lineRule="auto"/>
        <w:ind w:leftChars="200" w:left="420" w:firstLineChars="100" w:firstLine="320"/>
        <w:jc w:val="both"/>
        <w:rPr>
          <w:rFonts w:ascii="仿宋" w:eastAsia="仿宋" w:hAnsi="仿宋"/>
          <w:sz w:val="32"/>
          <w:szCs w:val="32"/>
        </w:rPr>
      </w:pPr>
      <w:r>
        <w:rPr>
          <w:rFonts w:ascii="仿宋" w:eastAsia="仿宋" w:hAnsi="仿宋" w:hint="eastAsia"/>
          <w:sz w:val="32"/>
          <w:szCs w:val="32"/>
        </w:rPr>
        <w:t>2、</w:t>
      </w:r>
      <w:r w:rsidR="00451B2B" w:rsidRPr="00451B2B">
        <w:rPr>
          <w:rFonts w:ascii="仿宋" w:eastAsia="仿宋" w:hAnsi="仿宋" w:hint="eastAsia"/>
          <w:sz w:val="32"/>
          <w:szCs w:val="32"/>
        </w:rPr>
        <w:t>普通会员</w:t>
      </w:r>
      <w:r w:rsidR="009E47D1">
        <w:rPr>
          <w:rFonts w:ascii="仿宋" w:eastAsia="仿宋" w:hAnsi="仿宋" w:hint="eastAsia"/>
          <w:sz w:val="32"/>
          <w:szCs w:val="32"/>
        </w:rPr>
        <w:t>条件</w:t>
      </w:r>
      <w:r w:rsidR="00451B2B" w:rsidRPr="00451B2B">
        <w:rPr>
          <w:rFonts w:ascii="仿宋" w:eastAsia="仿宋" w:hAnsi="仿宋" w:hint="eastAsia"/>
          <w:sz w:val="32"/>
          <w:szCs w:val="32"/>
        </w:rPr>
        <w:t>：具有讲师、助理研究员、工程师等中级</w:t>
      </w:r>
    </w:p>
    <w:p w14:paraId="78F3D857" w14:textId="77777777" w:rsidR="00DC5E97" w:rsidRDefault="00451B2B" w:rsidP="00000BC1">
      <w:pPr>
        <w:pStyle w:val="a3"/>
        <w:adjustRightInd w:val="0"/>
        <w:snapToGrid w:val="0"/>
        <w:spacing w:line="300" w:lineRule="auto"/>
        <w:ind w:left="640" w:hangingChars="200" w:hanging="640"/>
        <w:jc w:val="both"/>
        <w:rPr>
          <w:rFonts w:ascii="仿宋" w:eastAsia="仿宋" w:hAnsi="仿宋"/>
          <w:sz w:val="32"/>
          <w:szCs w:val="32"/>
        </w:rPr>
      </w:pPr>
      <w:r w:rsidRPr="00451B2B">
        <w:rPr>
          <w:rFonts w:ascii="仿宋" w:eastAsia="仿宋" w:hAnsi="仿宋" w:hint="eastAsia"/>
          <w:sz w:val="32"/>
          <w:szCs w:val="32"/>
        </w:rPr>
        <w:t>及以上技术职务或职称及相当水平的科学技术人员；高等院校</w:t>
      </w:r>
    </w:p>
    <w:p w14:paraId="2422BDDF" w14:textId="77777777" w:rsidR="00DC5E97" w:rsidRDefault="00451B2B" w:rsidP="00DC5E97">
      <w:pPr>
        <w:pStyle w:val="a3"/>
        <w:adjustRightInd w:val="0"/>
        <w:snapToGrid w:val="0"/>
        <w:spacing w:line="300" w:lineRule="auto"/>
        <w:ind w:left="640" w:hangingChars="200" w:hanging="640"/>
        <w:jc w:val="both"/>
        <w:rPr>
          <w:rFonts w:ascii="仿宋" w:eastAsia="仿宋" w:hAnsi="仿宋"/>
          <w:sz w:val="32"/>
          <w:szCs w:val="32"/>
        </w:rPr>
      </w:pPr>
      <w:r w:rsidRPr="00451B2B">
        <w:rPr>
          <w:rFonts w:ascii="仿宋" w:eastAsia="仿宋" w:hAnsi="仿宋" w:hint="eastAsia"/>
          <w:sz w:val="32"/>
          <w:szCs w:val="32"/>
        </w:rPr>
        <w:t>本科毕业或自学成才、从事本学科工作三年以上并有实际工作</w:t>
      </w:r>
    </w:p>
    <w:p w14:paraId="5D9C3BA1" w14:textId="77777777" w:rsidR="00DC5E97" w:rsidRDefault="00451B2B" w:rsidP="00DC5E97">
      <w:pPr>
        <w:pStyle w:val="a3"/>
        <w:adjustRightInd w:val="0"/>
        <w:snapToGrid w:val="0"/>
        <w:spacing w:line="300" w:lineRule="auto"/>
        <w:ind w:left="640" w:hangingChars="200" w:hanging="640"/>
        <w:jc w:val="both"/>
        <w:rPr>
          <w:rFonts w:ascii="仿宋" w:eastAsia="仿宋" w:hAnsi="仿宋"/>
          <w:sz w:val="32"/>
          <w:szCs w:val="32"/>
        </w:rPr>
      </w:pPr>
      <w:r w:rsidRPr="00451B2B">
        <w:rPr>
          <w:rFonts w:ascii="仿宋" w:eastAsia="仿宋" w:hAnsi="仿宋" w:hint="eastAsia"/>
          <w:sz w:val="32"/>
          <w:szCs w:val="32"/>
        </w:rPr>
        <w:t>经验和一定学术水平者；获得硕士及以上学位者；热心和积极</w:t>
      </w:r>
    </w:p>
    <w:p w14:paraId="55635247" w14:textId="63DAD7F8" w:rsidR="00451B2B" w:rsidRPr="00451B2B" w:rsidRDefault="00451B2B" w:rsidP="00DC5E97">
      <w:pPr>
        <w:pStyle w:val="a3"/>
        <w:adjustRightInd w:val="0"/>
        <w:snapToGrid w:val="0"/>
        <w:spacing w:line="300" w:lineRule="auto"/>
        <w:ind w:left="640" w:hangingChars="200" w:hanging="640"/>
        <w:jc w:val="both"/>
        <w:rPr>
          <w:rFonts w:ascii="仿宋" w:eastAsia="仿宋" w:hAnsi="仿宋"/>
          <w:sz w:val="32"/>
          <w:szCs w:val="32"/>
        </w:rPr>
      </w:pPr>
      <w:r w:rsidRPr="00451B2B">
        <w:rPr>
          <w:rFonts w:ascii="仿宋" w:eastAsia="仿宋" w:hAnsi="仿宋" w:hint="eastAsia"/>
          <w:sz w:val="32"/>
          <w:szCs w:val="32"/>
        </w:rPr>
        <w:t>支持学会工作的领导干部，经申请，可以成为普通会员。</w:t>
      </w:r>
    </w:p>
    <w:p w14:paraId="3051CB0C" w14:textId="5248D5F5" w:rsidR="00000BC1" w:rsidRDefault="009F60EB" w:rsidP="009F60EB">
      <w:pPr>
        <w:pStyle w:val="a3"/>
        <w:adjustRightInd w:val="0"/>
        <w:snapToGrid w:val="0"/>
        <w:spacing w:line="300" w:lineRule="auto"/>
        <w:ind w:left="120" w:right="211" w:firstLineChars="200" w:firstLine="640"/>
        <w:jc w:val="both"/>
        <w:rPr>
          <w:rFonts w:ascii="仿宋" w:eastAsia="仿宋" w:hAnsi="仿宋"/>
          <w:sz w:val="32"/>
          <w:szCs w:val="32"/>
        </w:rPr>
      </w:pPr>
      <w:r>
        <w:rPr>
          <w:rFonts w:ascii="仿宋" w:eastAsia="仿宋" w:hAnsi="仿宋" w:hint="eastAsia"/>
          <w:sz w:val="32"/>
          <w:szCs w:val="32"/>
        </w:rPr>
        <w:t>3、</w:t>
      </w:r>
      <w:r w:rsidR="00451B2B" w:rsidRPr="00451B2B">
        <w:rPr>
          <w:rFonts w:ascii="仿宋" w:eastAsia="仿宋" w:hAnsi="仿宋" w:hint="eastAsia"/>
          <w:sz w:val="32"/>
          <w:szCs w:val="32"/>
        </w:rPr>
        <w:t>高级会员</w:t>
      </w:r>
      <w:r w:rsidR="00000BC1">
        <w:rPr>
          <w:rFonts w:ascii="仿宋" w:eastAsia="仿宋" w:hAnsi="仿宋" w:hint="eastAsia"/>
          <w:sz w:val="32"/>
          <w:szCs w:val="32"/>
        </w:rPr>
        <w:t>条件</w:t>
      </w:r>
      <w:r w:rsidR="00451B2B" w:rsidRPr="00451B2B">
        <w:rPr>
          <w:rFonts w:ascii="仿宋" w:eastAsia="仿宋" w:hAnsi="仿宋" w:hint="eastAsia"/>
          <w:sz w:val="32"/>
          <w:szCs w:val="32"/>
        </w:rPr>
        <w:t>：</w:t>
      </w:r>
      <w:r w:rsidR="00451B2B" w:rsidRPr="00451B2B">
        <w:rPr>
          <w:rFonts w:ascii="仿宋" w:eastAsia="仿宋" w:hAnsi="仿宋"/>
          <w:sz w:val="32"/>
          <w:szCs w:val="32"/>
        </w:rPr>
        <w:t>取得副教授、副研究员、高级工程师及以上任职资格，同时具有下列条件之一者</w:t>
      </w:r>
      <w:r w:rsidR="00451B2B" w:rsidRPr="00451B2B">
        <w:rPr>
          <w:rFonts w:ascii="仿宋" w:eastAsia="仿宋" w:hAnsi="仿宋" w:hint="eastAsia"/>
          <w:sz w:val="32"/>
          <w:szCs w:val="32"/>
        </w:rPr>
        <w:t>，经申请并常务</w:t>
      </w:r>
      <w:r w:rsidR="00451B2B" w:rsidRPr="00451B2B">
        <w:rPr>
          <w:rFonts w:ascii="仿宋" w:eastAsia="仿宋" w:hAnsi="仿宋" w:hint="eastAsia"/>
          <w:sz w:val="32"/>
          <w:szCs w:val="32"/>
        </w:rPr>
        <w:lastRenderedPageBreak/>
        <w:t>理事会通过，可成为高级会员</w:t>
      </w:r>
      <w:r w:rsidR="00451B2B" w:rsidRPr="00451B2B">
        <w:rPr>
          <w:rFonts w:ascii="仿宋" w:eastAsia="仿宋" w:hAnsi="仿宋"/>
          <w:sz w:val="32"/>
          <w:szCs w:val="32"/>
        </w:rPr>
        <w:t>：</w:t>
      </w:r>
    </w:p>
    <w:p w14:paraId="628FB94E" w14:textId="77777777" w:rsidR="00000BC1" w:rsidRDefault="00451B2B" w:rsidP="00000BC1">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sz w:val="32"/>
          <w:szCs w:val="32"/>
        </w:rPr>
        <w:t>（1）在学术界、工程界或技术科学领域内有重要贡献或有丰富实践经验的专家；</w:t>
      </w:r>
    </w:p>
    <w:p w14:paraId="1D0F3136" w14:textId="77777777" w:rsidR="00000BC1" w:rsidRDefault="00451B2B" w:rsidP="00000BC1">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sz w:val="32"/>
          <w:szCs w:val="32"/>
        </w:rPr>
        <w:t>（2）曾获得国家科学技术进步奖、发明奖、自然科学奖，省（部委）级科学技术进步奖；</w:t>
      </w:r>
    </w:p>
    <w:p w14:paraId="21A38252" w14:textId="77777777" w:rsidR="00000BC1" w:rsidRDefault="00451B2B" w:rsidP="00000BC1">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sz w:val="32"/>
          <w:szCs w:val="32"/>
        </w:rPr>
        <w:t>（3）在国内外学术刊物和学术会议上发表过重要论文</w:t>
      </w:r>
      <w:r w:rsidRPr="00451B2B">
        <w:rPr>
          <w:rFonts w:ascii="仿宋" w:eastAsia="仿宋" w:hAnsi="仿宋" w:hint="eastAsia"/>
          <w:sz w:val="32"/>
          <w:szCs w:val="32"/>
        </w:rPr>
        <w:t>或出版过</w:t>
      </w:r>
      <w:r w:rsidRPr="00451B2B">
        <w:rPr>
          <w:rFonts w:ascii="仿宋" w:eastAsia="仿宋" w:hAnsi="仿宋"/>
          <w:sz w:val="32"/>
          <w:szCs w:val="32"/>
        </w:rPr>
        <w:t>著作；</w:t>
      </w:r>
    </w:p>
    <w:p w14:paraId="7B060BED" w14:textId="6ADFAAAC" w:rsidR="00451B2B" w:rsidRPr="00451B2B" w:rsidRDefault="00451B2B" w:rsidP="00000BC1">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sz w:val="32"/>
          <w:szCs w:val="32"/>
        </w:rPr>
        <w:t>（4）从事本学会活动多年，对学会有重要贡献。</w:t>
      </w:r>
    </w:p>
    <w:p w14:paraId="7202D495" w14:textId="2B7A3F39" w:rsidR="00451B2B" w:rsidRPr="004031BD" w:rsidRDefault="009F60EB" w:rsidP="00483845">
      <w:pPr>
        <w:pStyle w:val="a3"/>
        <w:adjustRightInd w:val="0"/>
        <w:snapToGrid w:val="0"/>
        <w:spacing w:line="300" w:lineRule="auto"/>
        <w:ind w:left="120" w:right="211" w:firstLineChars="200" w:firstLine="640"/>
        <w:rPr>
          <w:rFonts w:ascii="仿宋" w:eastAsia="仿宋" w:hAnsi="仿宋"/>
          <w:sz w:val="32"/>
          <w:szCs w:val="32"/>
        </w:rPr>
      </w:pPr>
      <w:r>
        <w:rPr>
          <w:rFonts w:ascii="仿宋" w:eastAsia="仿宋" w:hAnsi="仿宋" w:hint="eastAsia"/>
          <w:sz w:val="32"/>
          <w:szCs w:val="32"/>
        </w:rPr>
        <w:t>4、</w:t>
      </w:r>
      <w:r w:rsidR="00451B2B" w:rsidRPr="00451B2B">
        <w:rPr>
          <w:rFonts w:ascii="仿宋" w:eastAsia="仿宋" w:hAnsi="仿宋" w:hint="eastAsia"/>
          <w:sz w:val="32"/>
          <w:szCs w:val="32"/>
        </w:rPr>
        <w:t>外籍会员</w:t>
      </w:r>
      <w:r w:rsidR="00000BC1">
        <w:rPr>
          <w:rFonts w:ascii="仿宋" w:eastAsia="仿宋" w:hAnsi="仿宋" w:hint="eastAsia"/>
          <w:sz w:val="32"/>
          <w:szCs w:val="32"/>
        </w:rPr>
        <w:t>条件</w:t>
      </w:r>
      <w:r w:rsidR="00451B2B" w:rsidRPr="00451B2B">
        <w:rPr>
          <w:rFonts w:ascii="仿宋" w:eastAsia="仿宋" w:hAnsi="仿宋" w:hint="eastAsia"/>
          <w:sz w:val="32"/>
          <w:szCs w:val="32"/>
        </w:rPr>
        <w:t>：凡在学术上有较高成绩，对我国友好，并愿意与学会交流和合作的外籍专家、学者，</w:t>
      </w:r>
      <w:r w:rsidR="00152215" w:rsidRPr="004031BD">
        <w:rPr>
          <w:rFonts w:ascii="仿宋" w:eastAsia="仿宋" w:hAnsi="仿宋" w:hint="eastAsia"/>
          <w:sz w:val="32"/>
          <w:szCs w:val="32"/>
        </w:rPr>
        <w:t>经本人申请，经分支机构或</w:t>
      </w:r>
      <w:r w:rsidR="00483845" w:rsidRPr="004031BD">
        <w:rPr>
          <w:rFonts w:ascii="仿宋" w:eastAsia="仿宋" w:hAnsi="仿宋" w:hint="eastAsia"/>
          <w:sz w:val="32"/>
          <w:szCs w:val="32"/>
        </w:rPr>
        <w:t>2位理事推荐并</w:t>
      </w:r>
      <w:r w:rsidR="00451B2B" w:rsidRPr="004031BD">
        <w:rPr>
          <w:rFonts w:ascii="仿宋" w:eastAsia="仿宋" w:hAnsi="仿宋" w:hint="eastAsia"/>
          <w:sz w:val="32"/>
          <w:szCs w:val="32"/>
        </w:rPr>
        <w:t>经学会理事会或常务理事会讨论通过并报业务主管单位备案后可吸收为外籍会员。</w:t>
      </w:r>
    </w:p>
    <w:p w14:paraId="2F54F495" w14:textId="0D1DF4F8" w:rsidR="002F194A" w:rsidRPr="00451B2B" w:rsidRDefault="002F194A" w:rsidP="00483845">
      <w:pPr>
        <w:pStyle w:val="a3"/>
        <w:adjustRightInd w:val="0"/>
        <w:snapToGrid w:val="0"/>
        <w:spacing w:line="300" w:lineRule="auto"/>
        <w:ind w:left="120" w:right="211" w:firstLineChars="200" w:firstLine="640"/>
        <w:rPr>
          <w:rFonts w:ascii="仿宋" w:eastAsia="仿宋" w:hAnsi="仿宋"/>
          <w:sz w:val="32"/>
          <w:szCs w:val="32"/>
        </w:rPr>
      </w:pPr>
      <w:r w:rsidRPr="004031BD">
        <w:rPr>
          <w:rFonts w:ascii="仿宋" w:eastAsia="仿宋" w:hAnsi="仿宋" w:hint="eastAsia"/>
          <w:sz w:val="32"/>
          <w:szCs w:val="32"/>
        </w:rPr>
        <w:t>外籍会员可优惠获得本会出版的学术刊物和有关资料，可应邀参加本会主办的学术会议并获得相关的其他服务。</w:t>
      </w:r>
    </w:p>
    <w:p w14:paraId="79D64136" w14:textId="6B937A8A" w:rsidR="00451B2B" w:rsidRPr="00451B2B" w:rsidRDefault="009F60EB" w:rsidP="00000BC1">
      <w:pPr>
        <w:pStyle w:val="a3"/>
        <w:adjustRightInd w:val="0"/>
        <w:snapToGrid w:val="0"/>
        <w:spacing w:line="300" w:lineRule="auto"/>
        <w:ind w:left="120" w:right="211" w:firstLineChars="200" w:firstLine="640"/>
        <w:jc w:val="both"/>
        <w:rPr>
          <w:rFonts w:ascii="仿宋" w:eastAsia="仿宋" w:hAnsi="仿宋"/>
          <w:sz w:val="32"/>
          <w:szCs w:val="32"/>
        </w:rPr>
      </w:pPr>
      <w:r>
        <w:rPr>
          <w:rFonts w:ascii="仿宋" w:eastAsia="仿宋" w:hAnsi="仿宋" w:hint="eastAsia"/>
          <w:sz w:val="32"/>
          <w:szCs w:val="32"/>
        </w:rPr>
        <w:t>（二）</w:t>
      </w:r>
      <w:r w:rsidR="00451B2B" w:rsidRPr="00451B2B">
        <w:rPr>
          <w:rFonts w:ascii="仿宋" w:eastAsia="仿宋" w:hAnsi="仿宋" w:hint="eastAsia"/>
          <w:sz w:val="32"/>
          <w:szCs w:val="32"/>
        </w:rPr>
        <w:t>单位会员条件：与本会专业范围有关，愿意参加本会有关活动，支持本会工作，具有一定数量科技队伍的科研、教学生产企事业单位和依法成立的社会团体，经申请，可以成为单位会员。</w:t>
      </w:r>
    </w:p>
    <w:p w14:paraId="2B909CD8" w14:textId="77777777" w:rsidR="00451B2B" w:rsidRPr="00000BC1" w:rsidRDefault="00451B2B" w:rsidP="009C258D">
      <w:pPr>
        <w:pStyle w:val="a3"/>
        <w:adjustRightInd w:val="0"/>
        <w:snapToGrid w:val="0"/>
        <w:spacing w:beforeLines="50" w:before="156" w:line="300" w:lineRule="auto"/>
        <w:ind w:right="4111" w:firstLineChars="200" w:firstLine="643"/>
        <w:jc w:val="both"/>
        <w:rPr>
          <w:rFonts w:ascii="仿宋" w:eastAsia="仿宋" w:hAnsi="仿宋"/>
          <w:b/>
          <w:sz w:val="32"/>
          <w:szCs w:val="32"/>
        </w:rPr>
      </w:pPr>
      <w:r w:rsidRPr="00000BC1">
        <w:rPr>
          <w:rFonts w:ascii="仿宋" w:eastAsia="仿宋" w:hAnsi="仿宋"/>
          <w:b/>
          <w:sz w:val="32"/>
          <w:szCs w:val="32"/>
        </w:rPr>
        <w:t>第三条 入会手续</w:t>
      </w:r>
    </w:p>
    <w:p w14:paraId="53461D94" w14:textId="0A438EB6" w:rsidR="009F60EB" w:rsidRDefault="00451B2B" w:rsidP="009F60EB">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sz w:val="32"/>
          <w:szCs w:val="32"/>
        </w:rPr>
        <w:t>个人会员：申请人通过学会网站(</w:t>
      </w:r>
      <w:r w:rsidRPr="00451B2B">
        <w:rPr>
          <w:rFonts w:ascii="仿宋" w:eastAsia="仿宋" w:hAnsi="仿宋" w:hint="eastAsia"/>
          <w:sz w:val="32"/>
          <w:szCs w:val="32"/>
        </w:rPr>
        <w:t>www.csve.org.cn</w:t>
      </w:r>
      <w:r w:rsidRPr="00451B2B">
        <w:rPr>
          <w:rFonts w:ascii="仿宋" w:eastAsia="仿宋" w:hAnsi="仿宋"/>
          <w:sz w:val="32"/>
          <w:szCs w:val="32"/>
        </w:rPr>
        <w:t>)或</w:t>
      </w:r>
      <w:r w:rsidRPr="00451B2B">
        <w:rPr>
          <w:rFonts w:ascii="仿宋" w:eastAsia="仿宋" w:hAnsi="仿宋" w:hint="eastAsia"/>
          <w:sz w:val="32"/>
          <w:szCs w:val="32"/>
        </w:rPr>
        <w:t>学会微信公众号（中国振动工程学会）</w:t>
      </w:r>
      <w:r w:rsidRPr="00451B2B">
        <w:rPr>
          <w:rFonts w:ascii="仿宋" w:eastAsia="仿宋" w:hAnsi="仿宋"/>
          <w:sz w:val="32"/>
          <w:szCs w:val="32"/>
        </w:rPr>
        <w:t>在线申请（</w:t>
      </w:r>
      <w:hyperlink r:id="rId7" w:history="1">
        <w:r w:rsidR="009F60EB" w:rsidRPr="00CD2783">
          <w:rPr>
            <w:rStyle w:val="aa"/>
            <w:rFonts w:ascii="仿宋" w:eastAsia="仿宋" w:hAnsi="仿宋"/>
            <w:sz w:val="32"/>
            <w:szCs w:val="32"/>
          </w:rPr>
          <w:t>http://app01.cast.org.cn:7001/cast/regPar.jsp?sid=E56</w:t>
        </w:r>
      </w:hyperlink>
      <w:r w:rsidRPr="00451B2B">
        <w:rPr>
          <w:rFonts w:ascii="仿宋" w:eastAsia="仿宋" w:hAnsi="仿宋"/>
          <w:sz w:val="32"/>
          <w:szCs w:val="32"/>
        </w:rPr>
        <w:t>）</w:t>
      </w:r>
      <w:r w:rsidR="007D1524">
        <w:rPr>
          <w:rFonts w:ascii="仿宋" w:eastAsia="仿宋" w:hAnsi="仿宋" w:hint="eastAsia"/>
          <w:sz w:val="32"/>
          <w:szCs w:val="32"/>
        </w:rPr>
        <w:t>。</w:t>
      </w:r>
    </w:p>
    <w:p w14:paraId="65DDD76B" w14:textId="14616466" w:rsidR="00451B2B" w:rsidRPr="00451B2B" w:rsidRDefault="00451B2B" w:rsidP="009F60EB">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hint="eastAsia"/>
          <w:sz w:val="32"/>
          <w:szCs w:val="32"/>
        </w:rPr>
        <w:t>学生会员</w:t>
      </w:r>
      <w:r w:rsidR="007D1524">
        <w:rPr>
          <w:rFonts w:ascii="仿宋" w:eastAsia="仿宋" w:hAnsi="仿宋" w:hint="eastAsia"/>
          <w:sz w:val="32"/>
          <w:szCs w:val="32"/>
        </w:rPr>
        <w:t>、</w:t>
      </w:r>
      <w:r w:rsidRPr="00451B2B">
        <w:rPr>
          <w:rFonts w:ascii="仿宋" w:eastAsia="仿宋" w:hAnsi="仿宋" w:hint="eastAsia"/>
          <w:sz w:val="32"/>
          <w:szCs w:val="32"/>
        </w:rPr>
        <w:t>普通会员经学会理事会授权</w:t>
      </w:r>
      <w:r w:rsidR="007D1524">
        <w:rPr>
          <w:rFonts w:ascii="仿宋" w:eastAsia="仿宋" w:hAnsi="仿宋" w:hint="eastAsia"/>
          <w:sz w:val="32"/>
          <w:szCs w:val="32"/>
        </w:rPr>
        <w:t>，</w:t>
      </w:r>
      <w:r w:rsidRPr="00451B2B">
        <w:rPr>
          <w:rFonts w:ascii="仿宋" w:eastAsia="仿宋" w:hAnsi="仿宋" w:hint="eastAsia"/>
          <w:sz w:val="32"/>
          <w:szCs w:val="32"/>
        </w:rPr>
        <w:t>学会办公室审核通过</w:t>
      </w:r>
      <w:r w:rsidR="007D1524">
        <w:rPr>
          <w:rFonts w:ascii="仿宋" w:eastAsia="仿宋" w:hAnsi="仿宋" w:hint="eastAsia"/>
          <w:sz w:val="32"/>
          <w:szCs w:val="32"/>
        </w:rPr>
        <w:t>；</w:t>
      </w:r>
      <w:r w:rsidRPr="00451B2B">
        <w:rPr>
          <w:rFonts w:ascii="仿宋" w:eastAsia="仿宋" w:hAnsi="仿宋" w:hint="eastAsia"/>
          <w:sz w:val="32"/>
          <w:szCs w:val="32"/>
        </w:rPr>
        <w:t>高级会员</w:t>
      </w:r>
      <w:r w:rsidR="007D1524">
        <w:rPr>
          <w:rFonts w:ascii="仿宋" w:eastAsia="仿宋" w:hAnsi="仿宋" w:hint="eastAsia"/>
          <w:sz w:val="32"/>
          <w:szCs w:val="32"/>
        </w:rPr>
        <w:t>、</w:t>
      </w:r>
      <w:r w:rsidRPr="00451B2B">
        <w:rPr>
          <w:rFonts w:ascii="仿宋" w:eastAsia="仿宋" w:hAnsi="仿宋" w:hint="eastAsia"/>
          <w:sz w:val="32"/>
          <w:szCs w:val="32"/>
        </w:rPr>
        <w:t>外籍会员</w:t>
      </w:r>
      <w:r w:rsidRPr="00451B2B">
        <w:rPr>
          <w:rFonts w:ascii="仿宋" w:eastAsia="仿宋" w:hAnsi="仿宋"/>
          <w:sz w:val="32"/>
          <w:szCs w:val="32"/>
        </w:rPr>
        <w:t>经本会</w:t>
      </w:r>
      <w:r w:rsidRPr="00451B2B">
        <w:rPr>
          <w:rFonts w:ascii="仿宋" w:eastAsia="仿宋" w:hAnsi="仿宋" w:hint="eastAsia"/>
          <w:sz w:val="32"/>
          <w:szCs w:val="32"/>
        </w:rPr>
        <w:t>理事会或</w:t>
      </w:r>
      <w:r w:rsidRPr="00451B2B">
        <w:rPr>
          <w:rFonts w:ascii="仿宋" w:eastAsia="仿宋" w:hAnsi="仿宋"/>
          <w:sz w:val="32"/>
          <w:szCs w:val="32"/>
        </w:rPr>
        <w:t>常务理事会</w:t>
      </w:r>
      <w:r w:rsidRPr="00451B2B">
        <w:rPr>
          <w:rFonts w:ascii="仿宋" w:eastAsia="仿宋" w:hAnsi="仿宋" w:hint="eastAsia"/>
          <w:sz w:val="32"/>
          <w:szCs w:val="32"/>
        </w:rPr>
        <w:t>审核通过</w:t>
      </w:r>
      <w:r w:rsidRPr="00451B2B">
        <w:rPr>
          <w:rFonts w:ascii="仿宋" w:eastAsia="仿宋" w:hAnsi="仿宋"/>
          <w:sz w:val="32"/>
          <w:szCs w:val="32"/>
        </w:rPr>
        <w:t>后，通知本人办理入会手续、缴纳会费，即成为本会会员，同时发给</w:t>
      </w:r>
      <w:r w:rsidR="009F60EB" w:rsidRPr="00451B2B">
        <w:rPr>
          <w:rFonts w:ascii="仿宋" w:eastAsia="仿宋" w:hAnsi="仿宋"/>
          <w:sz w:val="32"/>
          <w:szCs w:val="32"/>
        </w:rPr>
        <w:t>由本会统一制作</w:t>
      </w:r>
      <w:r w:rsidR="009F60EB">
        <w:rPr>
          <w:rFonts w:ascii="仿宋" w:eastAsia="仿宋" w:hAnsi="仿宋" w:hint="eastAsia"/>
          <w:sz w:val="32"/>
          <w:szCs w:val="32"/>
        </w:rPr>
        <w:t>的电子</w:t>
      </w:r>
      <w:r w:rsidRPr="00451B2B">
        <w:rPr>
          <w:rFonts w:ascii="仿宋" w:eastAsia="仿宋" w:hAnsi="仿宋"/>
          <w:sz w:val="32"/>
          <w:szCs w:val="32"/>
        </w:rPr>
        <w:t>会员证书。</w:t>
      </w:r>
    </w:p>
    <w:p w14:paraId="0A9E129E" w14:textId="6266ED01" w:rsidR="00451B2B" w:rsidRPr="00451B2B" w:rsidRDefault="00451B2B" w:rsidP="009C258D">
      <w:pPr>
        <w:pStyle w:val="a3"/>
        <w:adjustRightInd w:val="0"/>
        <w:snapToGrid w:val="0"/>
        <w:spacing w:line="300" w:lineRule="auto"/>
        <w:ind w:left="120" w:right="211" w:firstLineChars="200" w:firstLine="640"/>
        <w:jc w:val="both"/>
        <w:rPr>
          <w:rFonts w:ascii="仿宋" w:eastAsia="仿宋" w:hAnsi="仿宋"/>
          <w:sz w:val="32"/>
          <w:szCs w:val="32"/>
        </w:rPr>
      </w:pPr>
      <w:r w:rsidRPr="00451B2B">
        <w:rPr>
          <w:rFonts w:ascii="仿宋" w:eastAsia="仿宋" w:hAnsi="仿宋" w:hint="eastAsia"/>
          <w:sz w:val="32"/>
          <w:szCs w:val="32"/>
        </w:rPr>
        <w:lastRenderedPageBreak/>
        <w:t>单位</w:t>
      </w:r>
      <w:r w:rsidRPr="00451B2B">
        <w:rPr>
          <w:rFonts w:ascii="仿宋" w:eastAsia="仿宋" w:hAnsi="仿宋"/>
          <w:sz w:val="32"/>
          <w:szCs w:val="32"/>
        </w:rPr>
        <w:t>会员：由申请单位向本会提出申请，下载并填写《中国振动工程学会</w:t>
      </w:r>
      <w:r w:rsidR="003E6A75">
        <w:rPr>
          <w:rFonts w:ascii="仿宋" w:eastAsia="仿宋" w:hAnsi="仿宋" w:hint="eastAsia"/>
          <w:sz w:val="32"/>
          <w:szCs w:val="32"/>
        </w:rPr>
        <w:t>单位</w:t>
      </w:r>
      <w:r w:rsidRPr="00451B2B">
        <w:rPr>
          <w:rFonts w:ascii="仿宋" w:eastAsia="仿宋" w:hAnsi="仿宋"/>
          <w:sz w:val="32"/>
          <w:szCs w:val="32"/>
        </w:rPr>
        <w:t>会员入会申请表》2 份，加盖公章并提供相关证明（企业或企业性质的研究所应交营业执照复印件 1 份），或向具有</w:t>
      </w:r>
      <w:r w:rsidR="003E6A75">
        <w:rPr>
          <w:rFonts w:ascii="仿宋" w:eastAsia="仿宋" w:hAnsi="仿宋" w:hint="eastAsia"/>
          <w:sz w:val="32"/>
          <w:szCs w:val="32"/>
        </w:rPr>
        <w:t>单位</w:t>
      </w:r>
      <w:r w:rsidRPr="00451B2B">
        <w:rPr>
          <w:rFonts w:ascii="仿宋" w:eastAsia="仿宋" w:hAnsi="仿宋"/>
          <w:sz w:val="32"/>
          <w:szCs w:val="32"/>
        </w:rPr>
        <w:t>会员发展条件的专业委员会提出申请，由该专业委员会协助办理相关入会手续，经本会常务理事会审核批准后，颁发</w:t>
      </w:r>
      <w:r w:rsidRPr="00451B2B">
        <w:rPr>
          <w:rFonts w:ascii="仿宋" w:eastAsia="仿宋" w:hAnsi="仿宋" w:hint="eastAsia"/>
          <w:sz w:val="32"/>
          <w:szCs w:val="32"/>
        </w:rPr>
        <w:t>单位</w:t>
      </w:r>
      <w:r w:rsidRPr="00451B2B">
        <w:rPr>
          <w:rFonts w:ascii="仿宋" w:eastAsia="仿宋" w:hAnsi="仿宋"/>
          <w:sz w:val="32"/>
          <w:szCs w:val="32"/>
        </w:rPr>
        <w:t>会员证及有关材料。</w:t>
      </w:r>
    </w:p>
    <w:p w14:paraId="6D3CFCB4" w14:textId="77777777" w:rsidR="00451B2B" w:rsidRPr="00000BC1" w:rsidRDefault="00451B2B" w:rsidP="009C258D">
      <w:pPr>
        <w:adjustRightInd w:val="0"/>
        <w:snapToGrid w:val="0"/>
        <w:spacing w:beforeLines="50" w:before="156" w:line="300" w:lineRule="auto"/>
        <w:ind w:left="544" w:firstLineChars="100" w:firstLine="321"/>
        <w:rPr>
          <w:rFonts w:ascii="仿宋" w:eastAsia="仿宋" w:hAnsi="仿宋"/>
          <w:b/>
          <w:sz w:val="32"/>
          <w:szCs w:val="32"/>
        </w:rPr>
      </w:pPr>
      <w:r w:rsidRPr="00000BC1">
        <w:rPr>
          <w:rFonts w:ascii="仿宋" w:eastAsia="仿宋" w:hAnsi="仿宋" w:cs="宋体"/>
          <w:b/>
          <w:kern w:val="0"/>
          <w:sz w:val="32"/>
          <w:szCs w:val="32"/>
          <w:lang w:val="zh-CN" w:bidi="zh-CN"/>
        </w:rPr>
        <w:t>第四条 权利和义务</w:t>
      </w:r>
    </w:p>
    <w:p w14:paraId="36A6C8BA" w14:textId="70956A6B" w:rsidR="00451B2B" w:rsidRPr="00451B2B" w:rsidRDefault="009F60E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hint="eastAsia"/>
          <w:sz w:val="32"/>
          <w:szCs w:val="32"/>
        </w:rPr>
        <w:t>（一）</w:t>
      </w:r>
      <w:r w:rsidR="009C258D">
        <w:rPr>
          <w:rFonts w:ascii="仿宋" w:eastAsia="仿宋" w:hAnsi="仿宋" w:hint="eastAsia"/>
          <w:sz w:val="32"/>
          <w:szCs w:val="32"/>
        </w:rPr>
        <w:t>会员</w:t>
      </w:r>
      <w:r w:rsidR="00483845" w:rsidRPr="004031BD">
        <w:rPr>
          <w:rFonts w:ascii="仿宋" w:eastAsia="仿宋" w:hAnsi="仿宋" w:cs="宋体" w:hint="eastAsia"/>
          <w:kern w:val="0"/>
          <w:sz w:val="32"/>
          <w:szCs w:val="32"/>
          <w:lang w:val="zh-CN" w:bidi="zh-CN"/>
        </w:rPr>
        <w:t>（不含外籍会员）</w:t>
      </w:r>
      <w:r w:rsidR="00451B2B" w:rsidRPr="00451B2B">
        <w:rPr>
          <w:rFonts w:ascii="仿宋" w:eastAsia="仿宋" w:hAnsi="仿宋" w:cs="宋体"/>
          <w:kern w:val="0"/>
          <w:sz w:val="32"/>
          <w:szCs w:val="32"/>
          <w:lang w:val="zh-CN" w:bidi="zh-CN"/>
        </w:rPr>
        <w:t>除享受章程第十</w:t>
      </w:r>
      <w:r w:rsidR="00451B2B" w:rsidRPr="00451B2B">
        <w:rPr>
          <w:rFonts w:ascii="仿宋" w:eastAsia="仿宋" w:hAnsi="仿宋" w:cs="宋体" w:hint="eastAsia"/>
          <w:kern w:val="0"/>
          <w:sz w:val="32"/>
          <w:szCs w:val="32"/>
          <w:lang w:val="zh-CN" w:bidi="zh-CN"/>
        </w:rPr>
        <w:t>二</w:t>
      </w:r>
      <w:r w:rsidR="00451B2B" w:rsidRPr="00451B2B">
        <w:rPr>
          <w:rFonts w:ascii="仿宋" w:eastAsia="仿宋" w:hAnsi="仿宋" w:cs="宋体"/>
          <w:kern w:val="0"/>
          <w:sz w:val="32"/>
          <w:szCs w:val="32"/>
          <w:lang w:val="zh-CN" w:bidi="zh-CN"/>
        </w:rPr>
        <w:t>条规定的权利外，还可享受以下权利：</w:t>
      </w:r>
    </w:p>
    <w:p w14:paraId="376F623C" w14:textId="52161169" w:rsidR="0088482D" w:rsidRDefault="003E6A75" w:rsidP="00000BC1">
      <w:pPr>
        <w:pStyle w:val="a3"/>
        <w:adjustRightInd w:val="0"/>
        <w:snapToGrid w:val="0"/>
        <w:spacing w:line="300" w:lineRule="auto"/>
        <w:ind w:right="1797" w:firstLineChars="200" w:firstLine="640"/>
        <w:jc w:val="both"/>
        <w:rPr>
          <w:rFonts w:ascii="仿宋" w:eastAsia="仿宋" w:hAnsi="仿宋"/>
          <w:sz w:val="32"/>
          <w:szCs w:val="32"/>
        </w:rPr>
      </w:pPr>
      <w:r>
        <w:rPr>
          <w:rFonts w:ascii="仿宋" w:eastAsia="仿宋" w:hAnsi="仿宋" w:hint="eastAsia"/>
          <w:sz w:val="32"/>
          <w:szCs w:val="32"/>
        </w:rPr>
        <w:t>1、</w:t>
      </w:r>
      <w:r w:rsidR="00451B2B" w:rsidRPr="00451B2B">
        <w:rPr>
          <w:rFonts w:ascii="仿宋" w:eastAsia="仿宋" w:hAnsi="仿宋" w:hint="eastAsia"/>
          <w:sz w:val="32"/>
          <w:szCs w:val="32"/>
        </w:rPr>
        <w:t>学生会员：</w:t>
      </w:r>
    </w:p>
    <w:p w14:paraId="47186965" w14:textId="45FF4851"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1</w:t>
      </w:r>
      <w:r w:rsidRPr="0088482D">
        <w:rPr>
          <w:rFonts w:ascii="仿宋" w:eastAsia="仿宋" w:hAnsi="仿宋" w:cs="宋体"/>
          <w:kern w:val="0"/>
          <w:sz w:val="32"/>
          <w:szCs w:val="32"/>
          <w:lang w:val="zh-CN" w:bidi="zh-CN"/>
        </w:rPr>
        <w:t>）</w:t>
      </w:r>
      <w:r w:rsidR="00137815">
        <w:rPr>
          <w:rFonts w:ascii="仿宋" w:eastAsia="仿宋" w:hAnsi="仿宋" w:cs="宋体" w:hint="eastAsia"/>
          <w:kern w:val="0"/>
          <w:sz w:val="32"/>
          <w:szCs w:val="32"/>
          <w:lang w:val="zh-CN" w:bidi="zh-CN"/>
        </w:rPr>
        <w:t>有资格</w:t>
      </w:r>
      <w:r w:rsidRPr="0088482D">
        <w:rPr>
          <w:rFonts w:ascii="仿宋" w:eastAsia="仿宋" w:hAnsi="仿宋" w:cs="宋体"/>
          <w:kern w:val="0"/>
          <w:sz w:val="32"/>
          <w:szCs w:val="32"/>
          <w:lang w:val="zh-CN" w:bidi="zh-CN"/>
        </w:rPr>
        <w:t>优先参加本会及专业委员会主办的国际、国内</w:t>
      </w:r>
      <w:r w:rsidR="00137815">
        <w:rPr>
          <w:rFonts w:ascii="仿宋" w:eastAsia="仿宋" w:hAnsi="仿宋" w:cs="宋体" w:hint="eastAsia"/>
          <w:kern w:val="0"/>
          <w:sz w:val="32"/>
          <w:szCs w:val="32"/>
          <w:lang w:val="zh-CN" w:bidi="zh-CN"/>
        </w:rPr>
        <w:t>学术</w:t>
      </w:r>
      <w:r w:rsidRPr="0088482D">
        <w:rPr>
          <w:rFonts w:ascii="仿宋" w:eastAsia="仿宋" w:hAnsi="仿宋" w:cs="宋体"/>
          <w:kern w:val="0"/>
          <w:sz w:val="32"/>
          <w:szCs w:val="32"/>
          <w:lang w:val="zh-CN" w:bidi="zh-CN"/>
        </w:rPr>
        <w:t>活动，享受会议注册费优惠；</w:t>
      </w:r>
    </w:p>
    <w:p w14:paraId="0E901A1E" w14:textId="1A78F45C"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2</w:t>
      </w:r>
      <w:r w:rsidRPr="0088482D">
        <w:rPr>
          <w:rFonts w:ascii="仿宋" w:eastAsia="仿宋" w:hAnsi="仿宋" w:cs="宋体"/>
          <w:kern w:val="0"/>
          <w:sz w:val="32"/>
          <w:szCs w:val="32"/>
          <w:lang w:val="zh-CN" w:bidi="zh-CN"/>
        </w:rPr>
        <w:t>）论文质量等同的条件下，在《振动工程学报》和《振动冲击》杂志上优先录用；</w:t>
      </w:r>
    </w:p>
    <w:p w14:paraId="49469CE2" w14:textId="3D7D46EC" w:rsidR="0088482D"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4</w:t>
      </w:r>
      <w:r w:rsidRPr="0088482D">
        <w:rPr>
          <w:rFonts w:ascii="仿宋" w:eastAsia="仿宋" w:hAnsi="仿宋" w:cs="宋体"/>
          <w:kern w:val="0"/>
          <w:sz w:val="32"/>
          <w:szCs w:val="32"/>
          <w:lang w:val="zh-CN" w:bidi="zh-CN"/>
        </w:rPr>
        <w:t>）优先参加本会及分会主办的国际、国内</w:t>
      </w:r>
      <w:r w:rsidR="00137815">
        <w:rPr>
          <w:rFonts w:ascii="仿宋" w:eastAsia="仿宋" w:hAnsi="仿宋" w:cs="宋体" w:hint="eastAsia"/>
          <w:kern w:val="0"/>
          <w:sz w:val="32"/>
          <w:szCs w:val="32"/>
          <w:lang w:val="zh-CN" w:bidi="zh-CN"/>
        </w:rPr>
        <w:t>学术</w:t>
      </w:r>
      <w:r w:rsidRPr="0088482D">
        <w:rPr>
          <w:rFonts w:ascii="仿宋" w:eastAsia="仿宋" w:hAnsi="仿宋" w:cs="宋体"/>
          <w:kern w:val="0"/>
          <w:sz w:val="32"/>
          <w:szCs w:val="32"/>
          <w:lang w:val="zh-CN" w:bidi="zh-CN"/>
        </w:rPr>
        <w:t>活动，享受会议注册费</w:t>
      </w:r>
      <w:r w:rsidR="00137815" w:rsidRPr="0088482D">
        <w:rPr>
          <w:rFonts w:ascii="仿宋" w:eastAsia="仿宋" w:hAnsi="仿宋" w:cs="宋体"/>
          <w:kern w:val="0"/>
          <w:sz w:val="32"/>
          <w:szCs w:val="32"/>
          <w:lang w:val="zh-CN" w:bidi="zh-CN"/>
        </w:rPr>
        <w:t>优惠</w:t>
      </w:r>
      <w:r w:rsidR="0088482D" w:rsidRPr="0088482D">
        <w:rPr>
          <w:rFonts w:ascii="仿宋" w:eastAsia="仿宋" w:hAnsi="仿宋" w:cs="宋体"/>
          <w:kern w:val="0"/>
          <w:sz w:val="32"/>
          <w:szCs w:val="32"/>
          <w:lang w:val="zh-CN" w:bidi="zh-CN"/>
        </w:rPr>
        <w:t>；</w:t>
      </w:r>
    </w:p>
    <w:p w14:paraId="34FD557B" w14:textId="1CC8983E"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5</w:t>
      </w:r>
      <w:r w:rsidRPr="0088482D">
        <w:rPr>
          <w:rFonts w:ascii="仿宋" w:eastAsia="仿宋" w:hAnsi="仿宋" w:cs="宋体"/>
          <w:kern w:val="0"/>
          <w:sz w:val="32"/>
          <w:szCs w:val="32"/>
          <w:lang w:val="zh-CN" w:bidi="zh-CN"/>
        </w:rPr>
        <w:t>）获得振动工程学会会员证书。</w:t>
      </w:r>
    </w:p>
    <w:p w14:paraId="75C51F2E" w14:textId="1EB8990D" w:rsidR="00451B2B" w:rsidRPr="00451B2B" w:rsidRDefault="003E6A75" w:rsidP="00000BC1">
      <w:pPr>
        <w:pStyle w:val="a3"/>
        <w:adjustRightInd w:val="0"/>
        <w:snapToGrid w:val="0"/>
        <w:spacing w:line="300" w:lineRule="auto"/>
        <w:ind w:right="1797" w:firstLineChars="200" w:firstLine="640"/>
        <w:jc w:val="both"/>
        <w:rPr>
          <w:rFonts w:ascii="仿宋" w:eastAsia="仿宋" w:hAnsi="仿宋"/>
          <w:sz w:val="32"/>
          <w:szCs w:val="32"/>
        </w:rPr>
      </w:pPr>
      <w:r>
        <w:rPr>
          <w:rFonts w:ascii="仿宋" w:eastAsia="仿宋" w:hAnsi="仿宋" w:hint="eastAsia"/>
          <w:sz w:val="32"/>
          <w:szCs w:val="32"/>
        </w:rPr>
        <w:t>2、</w:t>
      </w:r>
      <w:r w:rsidR="00451B2B" w:rsidRPr="00451B2B">
        <w:rPr>
          <w:rFonts w:ascii="仿宋" w:eastAsia="仿宋" w:hAnsi="仿宋" w:hint="eastAsia"/>
          <w:sz w:val="32"/>
          <w:szCs w:val="32"/>
        </w:rPr>
        <w:t>普通</w:t>
      </w:r>
      <w:r w:rsidR="00451B2B" w:rsidRPr="00451B2B">
        <w:rPr>
          <w:rFonts w:ascii="仿宋" w:eastAsia="仿宋" w:hAnsi="仿宋"/>
          <w:sz w:val="32"/>
          <w:szCs w:val="32"/>
        </w:rPr>
        <w:t>会员：</w:t>
      </w:r>
    </w:p>
    <w:p w14:paraId="264A1D33" w14:textId="2BD01B1D"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1</w:t>
      </w:r>
      <w:r w:rsidRPr="0088482D">
        <w:rPr>
          <w:rFonts w:ascii="仿宋" w:eastAsia="仿宋" w:hAnsi="仿宋" w:cs="宋体"/>
          <w:kern w:val="0"/>
          <w:sz w:val="32"/>
          <w:szCs w:val="32"/>
          <w:lang w:val="zh-CN" w:bidi="zh-CN"/>
        </w:rPr>
        <w:t>）有资格申报中国振动工程学会有关论文评优、相关科学技术奖评审专家；</w:t>
      </w:r>
    </w:p>
    <w:p w14:paraId="044F002D" w14:textId="678B2157"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2</w:t>
      </w:r>
      <w:r w:rsidRPr="0088482D">
        <w:rPr>
          <w:rFonts w:ascii="仿宋" w:eastAsia="仿宋" w:hAnsi="仿宋" w:cs="宋体"/>
          <w:kern w:val="0"/>
          <w:sz w:val="32"/>
          <w:szCs w:val="32"/>
          <w:lang w:val="zh-CN" w:bidi="zh-CN"/>
        </w:rPr>
        <w:t>）有资格优先参加本会及专业委员会主办的国际、国内</w:t>
      </w:r>
      <w:r w:rsidR="00137815">
        <w:rPr>
          <w:rFonts w:ascii="仿宋" w:eastAsia="仿宋" w:hAnsi="仿宋" w:cs="宋体" w:hint="eastAsia"/>
          <w:kern w:val="0"/>
          <w:sz w:val="32"/>
          <w:szCs w:val="32"/>
          <w:lang w:val="zh-CN" w:bidi="zh-CN"/>
        </w:rPr>
        <w:t>学术</w:t>
      </w:r>
      <w:r w:rsidRPr="0088482D">
        <w:rPr>
          <w:rFonts w:ascii="仿宋" w:eastAsia="仿宋" w:hAnsi="仿宋" w:cs="宋体"/>
          <w:kern w:val="0"/>
          <w:sz w:val="32"/>
          <w:szCs w:val="32"/>
          <w:lang w:val="zh-CN" w:bidi="zh-CN"/>
        </w:rPr>
        <w:t>活动，享受会议注册费优惠；</w:t>
      </w:r>
    </w:p>
    <w:p w14:paraId="65C67F3C" w14:textId="544ED1BC" w:rsidR="00451B2B" w:rsidRPr="0088482D" w:rsidRDefault="00451B2B" w:rsidP="007D1524">
      <w:pPr>
        <w:pStyle w:val="a5"/>
        <w:adjustRightInd w:val="0"/>
        <w:snapToGrid w:val="0"/>
        <w:spacing w:line="300" w:lineRule="auto"/>
        <w:ind w:leftChars="100" w:left="210" w:firstLineChars="100" w:firstLine="32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3</w:t>
      </w:r>
      <w:r w:rsidRPr="0088482D">
        <w:rPr>
          <w:rFonts w:ascii="仿宋" w:eastAsia="仿宋" w:hAnsi="仿宋" w:cs="宋体"/>
          <w:kern w:val="0"/>
          <w:sz w:val="32"/>
          <w:szCs w:val="32"/>
          <w:lang w:val="zh-CN" w:bidi="zh-CN"/>
        </w:rPr>
        <w:t>）论文质量等同的条件下，在《振动工程学报》和《振动冲击》杂志上优先录用；</w:t>
      </w:r>
    </w:p>
    <w:p w14:paraId="0B0C062E" w14:textId="4275A727"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4</w:t>
      </w:r>
      <w:r w:rsidRPr="0088482D">
        <w:rPr>
          <w:rFonts w:ascii="仿宋" w:eastAsia="仿宋" w:hAnsi="仿宋" w:cs="宋体"/>
          <w:kern w:val="0"/>
          <w:sz w:val="32"/>
          <w:szCs w:val="32"/>
          <w:lang w:val="zh-CN" w:bidi="zh-CN"/>
        </w:rPr>
        <w:t>）优先参加本会及分会主办的国际、国内活动，享受会议注册费</w:t>
      </w:r>
      <w:r w:rsidR="00137815" w:rsidRPr="0088482D">
        <w:rPr>
          <w:rFonts w:ascii="仿宋" w:eastAsia="仿宋" w:hAnsi="仿宋" w:cs="宋体"/>
          <w:kern w:val="0"/>
          <w:sz w:val="32"/>
          <w:szCs w:val="32"/>
          <w:lang w:val="zh-CN" w:bidi="zh-CN"/>
        </w:rPr>
        <w:t>优惠</w:t>
      </w:r>
      <w:r w:rsidR="0088482D" w:rsidRPr="0088482D">
        <w:rPr>
          <w:rFonts w:ascii="仿宋" w:eastAsia="仿宋" w:hAnsi="仿宋" w:cs="宋体"/>
          <w:kern w:val="0"/>
          <w:sz w:val="32"/>
          <w:szCs w:val="32"/>
          <w:lang w:val="zh-CN" w:bidi="zh-CN"/>
        </w:rPr>
        <w:t>；</w:t>
      </w:r>
    </w:p>
    <w:p w14:paraId="6755BCF8" w14:textId="7ACA5602" w:rsid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5</w:t>
      </w:r>
      <w:r w:rsidRPr="0088482D">
        <w:rPr>
          <w:rFonts w:ascii="仿宋" w:eastAsia="仿宋" w:hAnsi="仿宋" w:cs="宋体"/>
          <w:kern w:val="0"/>
          <w:sz w:val="32"/>
          <w:szCs w:val="32"/>
          <w:lang w:val="zh-CN" w:bidi="zh-CN"/>
        </w:rPr>
        <w:t>）获得</w:t>
      </w:r>
      <w:r w:rsidR="003E6A75">
        <w:rPr>
          <w:rFonts w:ascii="仿宋" w:eastAsia="仿宋" w:hAnsi="仿宋" w:cs="宋体" w:hint="eastAsia"/>
          <w:kern w:val="0"/>
          <w:sz w:val="32"/>
          <w:szCs w:val="32"/>
          <w:lang w:val="zh-CN" w:bidi="zh-CN"/>
        </w:rPr>
        <w:t>中国</w:t>
      </w:r>
      <w:r w:rsidRPr="0088482D">
        <w:rPr>
          <w:rFonts w:ascii="仿宋" w:eastAsia="仿宋" w:hAnsi="仿宋" w:cs="宋体"/>
          <w:kern w:val="0"/>
          <w:sz w:val="32"/>
          <w:szCs w:val="32"/>
          <w:lang w:val="zh-CN" w:bidi="zh-CN"/>
        </w:rPr>
        <w:t>振动工程学会会员证书。</w:t>
      </w:r>
    </w:p>
    <w:p w14:paraId="5F3F6104" w14:textId="5C975EFB" w:rsidR="00451B2B" w:rsidRPr="0088482D" w:rsidRDefault="003E6A75" w:rsidP="00000BC1">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lastRenderedPageBreak/>
        <w:t>3、</w:t>
      </w:r>
      <w:r w:rsidR="00451B2B" w:rsidRPr="0088482D">
        <w:rPr>
          <w:rFonts w:ascii="仿宋" w:eastAsia="仿宋" w:hAnsi="仿宋" w:cs="宋体"/>
          <w:kern w:val="0"/>
          <w:sz w:val="32"/>
          <w:szCs w:val="32"/>
          <w:lang w:val="zh-CN" w:bidi="zh-CN"/>
        </w:rPr>
        <w:t>高级会员：</w:t>
      </w:r>
    </w:p>
    <w:p w14:paraId="1D79B803" w14:textId="13FA6AED"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1</w:t>
      </w:r>
      <w:r w:rsidRPr="0088482D">
        <w:rPr>
          <w:rFonts w:ascii="仿宋" w:eastAsia="仿宋" w:hAnsi="仿宋" w:cs="宋体"/>
          <w:kern w:val="0"/>
          <w:sz w:val="32"/>
          <w:szCs w:val="32"/>
          <w:lang w:val="zh-CN" w:bidi="zh-CN"/>
        </w:rPr>
        <w:t>）优先作为中国振动工程学会科学技术奖评审专家；</w:t>
      </w:r>
    </w:p>
    <w:p w14:paraId="61951198" w14:textId="4ACCA145"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2</w:t>
      </w:r>
      <w:r w:rsidRPr="0088482D">
        <w:rPr>
          <w:rFonts w:ascii="仿宋" w:eastAsia="仿宋" w:hAnsi="仿宋" w:cs="宋体"/>
          <w:kern w:val="0"/>
          <w:sz w:val="32"/>
          <w:szCs w:val="32"/>
          <w:lang w:val="zh-CN" w:bidi="zh-CN"/>
        </w:rPr>
        <w:t>）优先作为中国振动工程学会项目评审专家；</w:t>
      </w:r>
    </w:p>
    <w:p w14:paraId="2ED0F180" w14:textId="524BB78B"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3</w:t>
      </w:r>
      <w:r w:rsidRPr="0088482D">
        <w:rPr>
          <w:rFonts w:ascii="仿宋" w:eastAsia="仿宋" w:hAnsi="仿宋" w:cs="宋体"/>
          <w:kern w:val="0"/>
          <w:sz w:val="32"/>
          <w:szCs w:val="32"/>
          <w:lang w:val="zh-CN" w:bidi="zh-CN"/>
        </w:rPr>
        <w:t>）优先作为学术会议论文评审专家及专题会场主持人；</w:t>
      </w:r>
    </w:p>
    <w:p w14:paraId="20CD89F4" w14:textId="47DFAA80"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4</w:t>
      </w:r>
      <w:r w:rsidRPr="0088482D">
        <w:rPr>
          <w:rFonts w:ascii="仿宋" w:eastAsia="仿宋" w:hAnsi="仿宋" w:cs="宋体"/>
          <w:kern w:val="0"/>
          <w:sz w:val="32"/>
          <w:szCs w:val="32"/>
          <w:lang w:val="zh-CN" w:bidi="zh-CN"/>
        </w:rPr>
        <w:t>）优先参加本会及分会主办的国际、国内</w:t>
      </w:r>
      <w:r w:rsidR="00137815">
        <w:rPr>
          <w:rFonts w:ascii="仿宋" w:eastAsia="仿宋" w:hAnsi="仿宋" w:cs="宋体" w:hint="eastAsia"/>
          <w:kern w:val="0"/>
          <w:sz w:val="32"/>
          <w:szCs w:val="32"/>
          <w:lang w:val="zh-CN" w:bidi="zh-CN"/>
        </w:rPr>
        <w:t>学术</w:t>
      </w:r>
      <w:r w:rsidRPr="0088482D">
        <w:rPr>
          <w:rFonts w:ascii="仿宋" w:eastAsia="仿宋" w:hAnsi="仿宋" w:cs="宋体"/>
          <w:kern w:val="0"/>
          <w:sz w:val="32"/>
          <w:szCs w:val="32"/>
          <w:lang w:val="zh-CN" w:bidi="zh-CN"/>
        </w:rPr>
        <w:t>活动，享受会议注册费优惠</w:t>
      </w:r>
      <w:r w:rsidR="0088482D" w:rsidRPr="0088482D">
        <w:rPr>
          <w:rFonts w:ascii="仿宋" w:eastAsia="仿宋" w:hAnsi="仿宋" w:cs="宋体"/>
          <w:kern w:val="0"/>
          <w:sz w:val="32"/>
          <w:szCs w:val="32"/>
          <w:lang w:val="zh-CN" w:bidi="zh-CN"/>
        </w:rPr>
        <w:t>；</w:t>
      </w:r>
    </w:p>
    <w:p w14:paraId="08320FF0" w14:textId="0587A2DB"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5</w:t>
      </w:r>
      <w:r w:rsidRPr="0088482D">
        <w:rPr>
          <w:rFonts w:ascii="仿宋" w:eastAsia="仿宋" w:hAnsi="仿宋" w:cs="宋体"/>
          <w:kern w:val="0"/>
          <w:sz w:val="32"/>
          <w:szCs w:val="32"/>
          <w:lang w:val="zh-CN" w:bidi="zh-CN"/>
        </w:rPr>
        <w:t>）优先获取本会出版的书籍，并享受书款优惠；</w:t>
      </w:r>
    </w:p>
    <w:p w14:paraId="039A29CE" w14:textId="148D4C86" w:rsidR="00451B2B" w:rsidRPr="00451B2B" w:rsidRDefault="00451B2B" w:rsidP="007D1524">
      <w:pPr>
        <w:pStyle w:val="a5"/>
        <w:adjustRightInd w:val="0"/>
        <w:snapToGrid w:val="0"/>
        <w:spacing w:line="300" w:lineRule="auto"/>
        <w:ind w:firstLineChars="200" w:firstLine="640"/>
        <w:rPr>
          <w:rFonts w:ascii="仿宋" w:eastAsia="仿宋" w:hAnsi="仿宋"/>
          <w:sz w:val="32"/>
          <w:szCs w:val="32"/>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6</w:t>
      </w:r>
      <w:r w:rsidRPr="0088482D">
        <w:rPr>
          <w:rFonts w:ascii="仿宋" w:eastAsia="仿宋" w:hAnsi="仿宋" w:cs="宋体"/>
          <w:kern w:val="0"/>
          <w:sz w:val="32"/>
          <w:szCs w:val="32"/>
          <w:lang w:val="zh-CN" w:bidi="zh-CN"/>
        </w:rPr>
        <w:t>）获得中国振动工程</w:t>
      </w:r>
      <w:r w:rsidRPr="00451B2B">
        <w:rPr>
          <w:rFonts w:ascii="仿宋" w:eastAsia="仿宋" w:hAnsi="仿宋"/>
          <w:sz w:val="32"/>
          <w:szCs w:val="32"/>
        </w:rPr>
        <w:t>学会会员证。</w:t>
      </w:r>
    </w:p>
    <w:p w14:paraId="4C427F7A" w14:textId="7A9B9101" w:rsidR="00451B2B" w:rsidRPr="00451B2B" w:rsidRDefault="003E6A75" w:rsidP="00000BC1">
      <w:pPr>
        <w:pStyle w:val="a3"/>
        <w:adjustRightInd w:val="0"/>
        <w:snapToGrid w:val="0"/>
        <w:spacing w:line="300" w:lineRule="auto"/>
        <w:ind w:right="4109" w:firstLineChars="200" w:firstLine="640"/>
        <w:jc w:val="both"/>
        <w:rPr>
          <w:rFonts w:ascii="仿宋" w:eastAsia="仿宋" w:hAnsi="仿宋"/>
          <w:sz w:val="32"/>
          <w:szCs w:val="32"/>
        </w:rPr>
      </w:pPr>
      <w:r>
        <w:rPr>
          <w:rFonts w:ascii="仿宋" w:eastAsia="仿宋" w:hAnsi="仿宋" w:hint="eastAsia"/>
          <w:sz w:val="32"/>
          <w:szCs w:val="32"/>
        </w:rPr>
        <w:t>4、</w:t>
      </w:r>
      <w:r w:rsidR="00451B2B" w:rsidRPr="00451B2B">
        <w:rPr>
          <w:rFonts w:ascii="仿宋" w:eastAsia="仿宋" w:hAnsi="仿宋" w:hint="eastAsia"/>
          <w:sz w:val="32"/>
          <w:szCs w:val="32"/>
        </w:rPr>
        <w:t>单位</w:t>
      </w:r>
      <w:r w:rsidR="00451B2B" w:rsidRPr="00451B2B">
        <w:rPr>
          <w:rFonts w:ascii="仿宋" w:eastAsia="仿宋" w:hAnsi="仿宋"/>
          <w:sz w:val="32"/>
          <w:szCs w:val="32"/>
        </w:rPr>
        <w:t>会员：</w:t>
      </w:r>
    </w:p>
    <w:p w14:paraId="2E215BA4" w14:textId="2D946C75" w:rsid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1</w:t>
      </w:r>
      <w:r w:rsidRPr="0088482D">
        <w:rPr>
          <w:rFonts w:ascii="仿宋" w:eastAsia="仿宋" w:hAnsi="仿宋" w:cs="宋体"/>
          <w:kern w:val="0"/>
          <w:sz w:val="32"/>
          <w:szCs w:val="32"/>
          <w:lang w:val="zh-CN" w:bidi="zh-CN"/>
        </w:rPr>
        <w:t>）优先获取学会有关学术活动的信息；</w:t>
      </w:r>
      <w:r w:rsidRPr="0088482D" w:rsidDel="0040569F">
        <w:rPr>
          <w:rFonts w:ascii="仿宋" w:eastAsia="仿宋" w:hAnsi="仿宋" w:cs="宋体"/>
          <w:kern w:val="0"/>
          <w:sz w:val="32"/>
          <w:szCs w:val="32"/>
          <w:lang w:val="zh-CN" w:bidi="zh-CN"/>
        </w:rPr>
        <w:t xml:space="preserve"> </w:t>
      </w:r>
    </w:p>
    <w:p w14:paraId="1F53FCD7" w14:textId="77777777" w:rsidR="007D1524"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2</w:t>
      </w:r>
      <w:r w:rsidRPr="0088482D">
        <w:rPr>
          <w:rFonts w:ascii="仿宋" w:eastAsia="仿宋" w:hAnsi="仿宋" w:cs="宋体"/>
          <w:kern w:val="0"/>
          <w:sz w:val="32"/>
          <w:szCs w:val="32"/>
          <w:lang w:val="zh-CN" w:bidi="zh-CN"/>
        </w:rPr>
        <w:t>）优先参加学会举办的各类学术活动；</w:t>
      </w:r>
    </w:p>
    <w:p w14:paraId="3F1E3644" w14:textId="067706FE"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3</w:t>
      </w:r>
      <w:r w:rsidRPr="0088482D">
        <w:rPr>
          <w:rFonts w:ascii="仿宋" w:eastAsia="仿宋" w:hAnsi="仿宋" w:cs="宋体"/>
          <w:kern w:val="0"/>
          <w:sz w:val="32"/>
          <w:szCs w:val="32"/>
          <w:lang w:val="zh-CN" w:bidi="zh-CN"/>
        </w:rPr>
        <w:t>）可获得学会免费提供的刊物（包括《振动工程学报》、《振动与冲击》等）；</w:t>
      </w:r>
    </w:p>
    <w:p w14:paraId="05149A3C" w14:textId="48F16973"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4</w:t>
      </w:r>
      <w:r w:rsidRPr="0088482D">
        <w:rPr>
          <w:rFonts w:ascii="仿宋" w:eastAsia="仿宋" w:hAnsi="仿宋" w:cs="宋体"/>
          <w:kern w:val="0"/>
          <w:sz w:val="32"/>
          <w:szCs w:val="32"/>
          <w:lang w:val="zh-CN" w:bidi="zh-CN"/>
        </w:rPr>
        <w:t>）优先取得有关学术资料；</w:t>
      </w:r>
    </w:p>
    <w:p w14:paraId="026DA6E0" w14:textId="44E43E30"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5</w:t>
      </w:r>
      <w:r w:rsidRPr="0088482D">
        <w:rPr>
          <w:rFonts w:ascii="仿宋" w:eastAsia="仿宋" w:hAnsi="仿宋" w:cs="宋体"/>
          <w:kern w:val="0"/>
          <w:sz w:val="32"/>
          <w:szCs w:val="32"/>
          <w:lang w:val="zh-CN" w:bidi="zh-CN"/>
        </w:rPr>
        <w:t>）可要求学会给予技术咨询和技术服务；</w:t>
      </w:r>
    </w:p>
    <w:p w14:paraId="43A77FE5" w14:textId="581596F4"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6</w:t>
      </w:r>
      <w:r w:rsidRPr="0088482D">
        <w:rPr>
          <w:rFonts w:ascii="仿宋" w:eastAsia="仿宋" w:hAnsi="仿宋" w:cs="宋体"/>
          <w:kern w:val="0"/>
          <w:sz w:val="32"/>
          <w:szCs w:val="32"/>
          <w:lang w:val="zh-CN" w:bidi="zh-CN"/>
        </w:rPr>
        <w:t>）可请求学会协助举办各种培训班及有关产品展览会等</w:t>
      </w:r>
      <w:r w:rsidR="0088482D" w:rsidRPr="0088482D">
        <w:rPr>
          <w:rFonts w:ascii="仿宋" w:eastAsia="仿宋" w:hAnsi="仿宋" w:cs="宋体"/>
          <w:kern w:val="0"/>
          <w:sz w:val="32"/>
          <w:szCs w:val="32"/>
          <w:lang w:val="zh-CN" w:bidi="zh-CN"/>
        </w:rPr>
        <w:t>；</w:t>
      </w:r>
    </w:p>
    <w:p w14:paraId="0BE24798" w14:textId="7BAF809E" w:rsidR="00451B2B" w:rsidRPr="0088482D" w:rsidRDefault="00451B2B"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7</w:t>
      </w:r>
      <w:r w:rsidRPr="0088482D">
        <w:rPr>
          <w:rFonts w:ascii="仿宋" w:eastAsia="仿宋" w:hAnsi="仿宋" w:cs="宋体"/>
          <w:kern w:val="0"/>
          <w:sz w:val="32"/>
          <w:szCs w:val="32"/>
          <w:lang w:val="zh-CN" w:bidi="zh-CN"/>
        </w:rPr>
        <w:t>）可在学会网站上宣传会员单位及其活动</w:t>
      </w:r>
      <w:r w:rsidR="0088482D" w:rsidRPr="0088482D">
        <w:rPr>
          <w:rFonts w:ascii="仿宋" w:eastAsia="仿宋" w:hAnsi="仿宋" w:cs="宋体"/>
          <w:kern w:val="0"/>
          <w:sz w:val="32"/>
          <w:szCs w:val="32"/>
          <w:lang w:val="zh-CN" w:bidi="zh-CN"/>
        </w:rPr>
        <w:t>；</w:t>
      </w:r>
    </w:p>
    <w:p w14:paraId="02E13CB5" w14:textId="17E059BA" w:rsidR="00451B2B" w:rsidRPr="00451B2B" w:rsidRDefault="00451B2B" w:rsidP="007D1524">
      <w:pPr>
        <w:pStyle w:val="a5"/>
        <w:adjustRightInd w:val="0"/>
        <w:snapToGrid w:val="0"/>
        <w:spacing w:line="300" w:lineRule="auto"/>
        <w:ind w:firstLineChars="200" w:firstLine="640"/>
        <w:rPr>
          <w:rFonts w:ascii="仿宋" w:eastAsia="仿宋" w:hAnsi="仿宋"/>
          <w:sz w:val="32"/>
          <w:szCs w:val="32"/>
        </w:rPr>
      </w:pPr>
      <w:r w:rsidRPr="0088482D">
        <w:rPr>
          <w:rFonts w:ascii="仿宋" w:eastAsia="仿宋" w:hAnsi="仿宋" w:cs="宋体"/>
          <w:kern w:val="0"/>
          <w:sz w:val="32"/>
          <w:szCs w:val="32"/>
          <w:lang w:val="zh-CN" w:bidi="zh-CN"/>
        </w:rPr>
        <w:t>（</w:t>
      </w:r>
      <w:r w:rsidR="003E6A75">
        <w:rPr>
          <w:rFonts w:ascii="仿宋" w:eastAsia="仿宋" w:hAnsi="仿宋" w:cs="宋体" w:hint="eastAsia"/>
          <w:kern w:val="0"/>
          <w:sz w:val="32"/>
          <w:szCs w:val="32"/>
          <w:lang w:val="zh-CN" w:bidi="zh-CN"/>
        </w:rPr>
        <w:t>8</w:t>
      </w:r>
      <w:r w:rsidRPr="0088482D">
        <w:rPr>
          <w:rFonts w:ascii="仿宋" w:eastAsia="仿宋" w:hAnsi="仿宋" w:cs="宋体"/>
          <w:kern w:val="0"/>
          <w:sz w:val="32"/>
          <w:szCs w:val="32"/>
          <w:lang w:val="zh-CN" w:bidi="zh-CN"/>
        </w:rPr>
        <w:t>）获得中国振动工程学会</w:t>
      </w:r>
      <w:r w:rsidR="003E6A75">
        <w:rPr>
          <w:rFonts w:ascii="仿宋" w:eastAsia="仿宋" w:hAnsi="仿宋" w:cs="宋体" w:hint="eastAsia"/>
          <w:kern w:val="0"/>
          <w:sz w:val="32"/>
          <w:szCs w:val="32"/>
          <w:lang w:val="zh-CN" w:bidi="zh-CN"/>
        </w:rPr>
        <w:t>单位</w:t>
      </w:r>
      <w:r w:rsidRPr="0088482D">
        <w:rPr>
          <w:rFonts w:ascii="仿宋" w:eastAsia="仿宋" w:hAnsi="仿宋" w:cs="宋体"/>
          <w:kern w:val="0"/>
          <w:sz w:val="32"/>
          <w:szCs w:val="32"/>
          <w:lang w:val="zh-CN" w:bidi="zh-CN"/>
        </w:rPr>
        <w:t>会员证。</w:t>
      </w:r>
    </w:p>
    <w:p w14:paraId="1BB00D9E" w14:textId="61E6E926" w:rsidR="009C258D" w:rsidRPr="0046431E" w:rsidRDefault="009C258D" w:rsidP="009C258D">
      <w:pPr>
        <w:pStyle w:val="a3"/>
        <w:adjustRightInd w:val="0"/>
        <w:snapToGrid w:val="0"/>
        <w:spacing w:beforeLines="50" w:before="156" w:line="300" w:lineRule="auto"/>
        <w:ind w:firstLineChars="200" w:firstLine="643"/>
        <w:jc w:val="both"/>
        <w:rPr>
          <w:rFonts w:ascii="仿宋" w:eastAsia="仿宋" w:hAnsi="仿宋"/>
          <w:sz w:val="32"/>
          <w:szCs w:val="32"/>
        </w:rPr>
      </w:pPr>
      <w:r>
        <w:rPr>
          <w:rFonts w:ascii="仿宋" w:eastAsia="仿宋" w:hAnsi="仿宋" w:hint="eastAsia"/>
          <w:b/>
          <w:bCs/>
          <w:sz w:val="32"/>
          <w:szCs w:val="32"/>
        </w:rPr>
        <w:t>（</w:t>
      </w:r>
      <w:r w:rsidRPr="003E6A75">
        <w:rPr>
          <w:rFonts w:ascii="仿宋" w:eastAsia="仿宋" w:hAnsi="仿宋" w:hint="eastAsia"/>
          <w:b/>
          <w:bCs/>
          <w:sz w:val="32"/>
          <w:szCs w:val="32"/>
        </w:rPr>
        <w:t>二</w:t>
      </w:r>
      <w:r>
        <w:rPr>
          <w:rFonts w:ascii="仿宋" w:eastAsia="仿宋" w:hAnsi="仿宋" w:hint="eastAsia"/>
          <w:b/>
          <w:bCs/>
          <w:sz w:val="32"/>
          <w:szCs w:val="32"/>
        </w:rPr>
        <w:t xml:space="preserve">） </w:t>
      </w:r>
      <w:r w:rsidR="00451B2B" w:rsidRPr="0046431E">
        <w:rPr>
          <w:rFonts w:ascii="仿宋" w:eastAsia="仿宋" w:hAnsi="仿宋"/>
          <w:sz w:val="32"/>
          <w:szCs w:val="32"/>
        </w:rPr>
        <w:t>除履行章程第十</w:t>
      </w:r>
      <w:r w:rsidR="00451B2B" w:rsidRPr="0046431E">
        <w:rPr>
          <w:rFonts w:ascii="仿宋" w:eastAsia="仿宋" w:hAnsi="仿宋" w:hint="eastAsia"/>
          <w:sz w:val="32"/>
          <w:szCs w:val="32"/>
        </w:rPr>
        <w:t>三</w:t>
      </w:r>
      <w:r w:rsidR="00451B2B" w:rsidRPr="0046431E">
        <w:rPr>
          <w:rFonts w:ascii="仿宋" w:eastAsia="仿宋" w:hAnsi="仿宋"/>
          <w:sz w:val="32"/>
          <w:szCs w:val="32"/>
        </w:rPr>
        <w:t>条规定的义务外，并履行</w:t>
      </w:r>
      <w:r>
        <w:rPr>
          <w:rFonts w:ascii="仿宋" w:eastAsia="仿宋" w:hAnsi="仿宋" w:hint="eastAsia"/>
          <w:sz w:val="32"/>
          <w:szCs w:val="32"/>
        </w:rPr>
        <w:t>以下义务：</w:t>
      </w:r>
    </w:p>
    <w:p w14:paraId="20F726C0" w14:textId="1FAAEB29" w:rsidR="00451B2B" w:rsidRPr="0046431E" w:rsidRDefault="0046431E"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w:t>
      </w:r>
      <w:r w:rsidR="003E6A75">
        <w:rPr>
          <w:rFonts w:ascii="仿宋" w:eastAsia="仿宋" w:hAnsi="仿宋" w:cs="宋体" w:hint="eastAsia"/>
          <w:kern w:val="0"/>
          <w:sz w:val="32"/>
          <w:szCs w:val="32"/>
          <w:lang w:val="zh-CN" w:bidi="zh-CN"/>
        </w:rPr>
        <w:t>1</w:t>
      </w:r>
      <w:r>
        <w:rPr>
          <w:rFonts w:ascii="仿宋" w:eastAsia="仿宋" w:hAnsi="仿宋" w:cs="宋体" w:hint="eastAsia"/>
          <w:kern w:val="0"/>
          <w:sz w:val="32"/>
          <w:szCs w:val="32"/>
          <w:lang w:val="zh-CN" w:bidi="zh-CN"/>
        </w:rPr>
        <w:t>）</w:t>
      </w:r>
      <w:r w:rsidR="00451B2B" w:rsidRPr="0046431E">
        <w:rPr>
          <w:rFonts w:ascii="仿宋" w:eastAsia="仿宋" w:hAnsi="仿宋" w:cs="宋体" w:hint="eastAsia"/>
          <w:kern w:val="0"/>
          <w:sz w:val="32"/>
          <w:szCs w:val="32"/>
          <w:lang w:val="zh-CN" w:bidi="zh-CN"/>
        </w:rPr>
        <w:t>弘扬科学精神，遵守科学道德；</w:t>
      </w:r>
    </w:p>
    <w:p w14:paraId="44965709" w14:textId="284F5531" w:rsidR="00451B2B" w:rsidRPr="0046431E" w:rsidRDefault="0046431E"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w:t>
      </w:r>
      <w:r w:rsidR="003E6A75">
        <w:rPr>
          <w:rFonts w:ascii="仿宋" w:eastAsia="仿宋" w:hAnsi="仿宋" w:cs="宋体" w:hint="eastAsia"/>
          <w:kern w:val="0"/>
          <w:sz w:val="32"/>
          <w:szCs w:val="32"/>
          <w:lang w:val="zh-CN" w:bidi="zh-CN"/>
        </w:rPr>
        <w:t>2</w:t>
      </w:r>
      <w:r>
        <w:rPr>
          <w:rFonts w:ascii="仿宋" w:eastAsia="仿宋" w:hAnsi="仿宋" w:cs="宋体" w:hint="eastAsia"/>
          <w:kern w:val="0"/>
          <w:sz w:val="32"/>
          <w:szCs w:val="32"/>
          <w:lang w:val="zh-CN" w:bidi="zh-CN"/>
        </w:rPr>
        <w:t>）</w:t>
      </w:r>
      <w:r w:rsidR="00451B2B" w:rsidRPr="0046431E">
        <w:rPr>
          <w:rFonts w:ascii="仿宋" w:eastAsia="仿宋" w:hAnsi="仿宋" w:cs="宋体" w:hint="eastAsia"/>
          <w:kern w:val="0"/>
          <w:sz w:val="32"/>
          <w:szCs w:val="32"/>
          <w:lang w:val="zh-CN" w:bidi="zh-CN"/>
        </w:rPr>
        <w:t>积极参加本会各项活动，撰写学术论文和科普作品；</w:t>
      </w:r>
    </w:p>
    <w:p w14:paraId="5695D274" w14:textId="1319B745" w:rsidR="00451B2B" w:rsidRPr="00451B2B" w:rsidRDefault="00451B2B" w:rsidP="007D1524">
      <w:pPr>
        <w:pStyle w:val="a5"/>
        <w:adjustRightInd w:val="0"/>
        <w:snapToGrid w:val="0"/>
        <w:spacing w:line="300" w:lineRule="auto"/>
        <w:ind w:firstLineChars="200" w:firstLine="640"/>
        <w:rPr>
          <w:rFonts w:ascii="仿宋" w:eastAsia="仿宋" w:hAnsi="仿宋"/>
          <w:sz w:val="32"/>
          <w:szCs w:val="32"/>
        </w:rPr>
      </w:pPr>
      <w:r w:rsidRPr="0046431E">
        <w:rPr>
          <w:rFonts w:ascii="仿宋" w:eastAsia="仿宋" w:hAnsi="仿宋" w:cs="宋体" w:hint="eastAsia"/>
          <w:kern w:val="0"/>
          <w:sz w:val="32"/>
          <w:szCs w:val="32"/>
          <w:lang w:val="zh-CN" w:bidi="zh-CN"/>
        </w:rPr>
        <w:t>（</w:t>
      </w:r>
      <w:r w:rsidR="003E6A75">
        <w:rPr>
          <w:rFonts w:ascii="仿宋" w:eastAsia="仿宋" w:hAnsi="仿宋" w:cs="宋体" w:hint="eastAsia"/>
          <w:kern w:val="0"/>
          <w:sz w:val="32"/>
          <w:szCs w:val="32"/>
          <w:lang w:val="zh-CN" w:bidi="zh-CN"/>
        </w:rPr>
        <w:t>3</w:t>
      </w:r>
      <w:r w:rsidRPr="0046431E">
        <w:rPr>
          <w:rFonts w:ascii="仿宋" w:eastAsia="仿宋" w:hAnsi="仿宋" w:cs="宋体" w:hint="eastAsia"/>
          <w:kern w:val="0"/>
          <w:sz w:val="32"/>
          <w:szCs w:val="32"/>
          <w:lang w:val="zh-CN" w:bidi="zh-CN"/>
        </w:rPr>
        <w:t>）单位会员协助开展有关的扶贫和科</w:t>
      </w:r>
      <w:r w:rsidRPr="00451B2B">
        <w:rPr>
          <w:rFonts w:ascii="仿宋" w:eastAsia="仿宋" w:hAnsi="仿宋" w:hint="eastAsia"/>
          <w:sz w:val="32"/>
          <w:szCs w:val="32"/>
        </w:rPr>
        <w:t>普活动。</w:t>
      </w:r>
    </w:p>
    <w:p w14:paraId="4CB79258" w14:textId="16776686" w:rsidR="00451B2B" w:rsidRPr="003E6A75" w:rsidRDefault="00451B2B" w:rsidP="009C258D">
      <w:pPr>
        <w:pStyle w:val="a3"/>
        <w:adjustRightInd w:val="0"/>
        <w:snapToGrid w:val="0"/>
        <w:spacing w:beforeLines="50" w:before="156" w:line="300" w:lineRule="auto"/>
        <w:ind w:left="539" w:right="1746" w:firstLineChars="100" w:firstLine="321"/>
        <w:jc w:val="both"/>
        <w:rPr>
          <w:rFonts w:ascii="仿宋" w:eastAsia="仿宋" w:hAnsi="仿宋"/>
          <w:b/>
          <w:bCs/>
          <w:sz w:val="32"/>
          <w:szCs w:val="32"/>
        </w:rPr>
      </w:pPr>
      <w:r w:rsidRPr="003E6A75">
        <w:rPr>
          <w:rFonts w:ascii="仿宋" w:eastAsia="仿宋" w:hAnsi="仿宋" w:hint="eastAsia"/>
          <w:b/>
          <w:bCs/>
          <w:sz w:val="32"/>
          <w:szCs w:val="32"/>
        </w:rPr>
        <w:t>第五条</w:t>
      </w:r>
      <w:r w:rsidR="00000BC1">
        <w:rPr>
          <w:rFonts w:ascii="仿宋" w:eastAsia="仿宋" w:hAnsi="仿宋" w:hint="eastAsia"/>
          <w:b/>
          <w:bCs/>
          <w:sz w:val="32"/>
          <w:szCs w:val="32"/>
        </w:rPr>
        <w:t xml:space="preserve"> </w:t>
      </w:r>
      <w:r w:rsidRPr="003E6A75">
        <w:rPr>
          <w:rFonts w:ascii="仿宋" w:eastAsia="仿宋" w:hAnsi="仿宋" w:hint="eastAsia"/>
          <w:b/>
          <w:bCs/>
          <w:sz w:val="32"/>
          <w:szCs w:val="32"/>
        </w:rPr>
        <w:t>会费</w:t>
      </w:r>
      <w:r w:rsidR="003E6A75">
        <w:rPr>
          <w:rFonts w:ascii="仿宋" w:eastAsia="仿宋" w:hAnsi="仿宋" w:hint="eastAsia"/>
          <w:b/>
          <w:bCs/>
          <w:sz w:val="32"/>
          <w:szCs w:val="32"/>
        </w:rPr>
        <w:t>标准</w:t>
      </w:r>
      <w:r w:rsidR="009C258D">
        <w:rPr>
          <w:rFonts w:ascii="仿宋" w:eastAsia="仿宋" w:hAnsi="仿宋" w:hint="eastAsia"/>
          <w:b/>
          <w:bCs/>
          <w:sz w:val="32"/>
          <w:szCs w:val="32"/>
        </w:rPr>
        <w:t>及缴费方式</w:t>
      </w:r>
    </w:p>
    <w:p w14:paraId="37B2CE76" w14:textId="3F714E77" w:rsidR="009C258D" w:rsidRDefault="009C258D" w:rsidP="000073E8">
      <w:pPr>
        <w:pStyle w:val="a3"/>
        <w:adjustRightInd w:val="0"/>
        <w:snapToGrid w:val="0"/>
        <w:spacing w:beforeLines="50" w:before="156" w:line="300" w:lineRule="auto"/>
        <w:ind w:firstLineChars="200" w:firstLine="640"/>
        <w:jc w:val="both"/>
        <w:rPr>
          <w:rFonts w:ascii="仿宋" w:eastAsia="仿宋" w:hAnsi="仿宋"/>
          <w:sz w:val="32"/>
          <w:szCs w:val="32"/>
        </w:rPr>
      </w:pPr>
      <w:r>
        <w:rPr>
          <w:rFonts w:ascii="仿宋" w:eastAsia="仿宋" w:hAnsi="仿宋" w:hint="eastAsia"/>
          <w:sz w:val="32"/>
          <w:szCs w:val="32"/>
        </w:rPr>
        <w:t>（一）会费标准</w:t>
      </w:r>
    </w:p>
    <w:p w14:paraId="007E4DE9" w14:textId="7DA4D601" w:rsidR="00451B2B" w:rsidRPr="00451B2B" w:rsidRDefault="009C258D" w:rsidP="009C258D">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1、</w:t>
      </w:r>
      <w:r w:rsidR="00451B2B" w:rsidRPr="00451B2B">
        <w:rPr>
          <w:rFonts w:ascii="仿宋" w:eastAsia="仿宋" w:hAnsi="仿宋" w:hint="eastAsia"/>
          <w:sz w:val="32"/>
          <w:szCs w:val="32"/>
        </w:rPr>
        <w:t>学生会员</w:t>
      </w:r>
      <w:r w:rsidR="0046431E">
        <w:rPr>
          <w:rFonts w:ascii="仿宋" w:eastAsia="仿宋" w:hAnsi="仿宋" w:hint="eastAsia"/>
          <w:sz w:val="32"/>
          <w:szCs w:val="32"/>
        </w:rPr>
        <w:t>：</w:t>
      </w:r>
      <w:r w:rsidR="00451B2B" w:rsidRPr="00451B2B">
        <w:rPr>
          <w:rFonts w:ascii="仿宋" w:eastAsia="仿宋" w:hAnsi="仿宋" w:hint="eastAsia"/>
          <w:sz w:val="32"/>
          <w:szCs w:val="32"/>
        </w:rPr>
        <w:t>免会员</w:t>
      </w:r>
      <w:r>
        <w:rPr>
          <w:rFonts w:ascii="仿宋" w:eastAsia="仿宋" w:hAnsi="仿宋" w:hint="eastAsia"/>
          <w:sz w:val="32"/>
          <w:szCs w:val="32"/>
        </w:rPr>
        <w:t>会</w:t>
      </w:r>
      <w:r w:rsidR="00451B2B" w:rsidRPr="00451B2B">
        <w:rPr>
          <w:rFonts w:ascii="仿宋" w:eastAsia="仿宋" w:hAnsi="仿宋" w:hint="eastAsia"/>
          <w:sz w:val="32"/>
          <w:szCs w:val="32"/>
        </w:rPr>
        <w:t>费；</w:t>
      </w:r>
    </w:p>
    <w:p w14:paraId="0DA5FD60" w14:textId="77777777" w:rsidR="009C258D" w:rsidRDefault="009C258D" w:rsidP="009C258D">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lastRenderedPageBreak/>
        <w:t>2、</w:t>
      </w:r>
      <w:r w:rsidR="00451B2B" w:rsidRPr="0046431E">
        <w:rPr>
          <w:rFonts w:ascii="仿宋" w:eastAsia="仿宋" w:hAnsi="仿宋" w:cs="宋体" w:hint="eastAsia"/>
          <w:kern w:val="0"/>
          <w:sz w:val="32"/>
          <w:szCs w:val="32"/>
          <w:lang w:val="zh-CN" w:bidi="zh-CN"/>
        </w:rPr>
        <w:t>普通</w:t>
      </w:r>
      <w:r w:rsidR="00451B2B" w:rsidRPr="0046431E">
        <w:rPr>
          <w:rFonts w:ascii="仿宋" w:eastAsia="仿宋" w:hAnsi="仿宋" w:cs="宋体"/>
          <w:kern w:val="0"/>
          <w:sz w:val="32"/>
          <w:szCs w:val="32"/>
          <w:lang w:val="zh-CN" w:bidi="zh-CN"/>
        </w:rPr>
        <w:t>会员：按届（4 年）缴纳会费。每年会费 100 元（每届 400 元）</w:t>
      </w:r>
      <w:r w:rsidR="00451B2B" w:rsidRPr="0046431E">
        <w:rPr>
          <w:rFonts w:ascii="仿宋" w:eastAsia="仿宋" w:hAnsi="仿宋" w:cs="宋体" w:hint="eastAsia"/>
          <w:kern w:val="0"/>
          <w:sz w:val="32"/>
          <w:szCs w:val="32"/>
          <w:lang w:val="zh-CN" w:bidi="zh-CN"/>
        </w:rPr>
        <w:t>；</w:t>
      </w:r>
    </w:p>
    <w:p w14:paraId="39402E74" w14:textId="015A39F7" w:rsidR="003E6A75" w:rsidRDefault="009C258D" w:rsidP="009C258D">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3、</w:t>
      </w:r>
      <w:r w:rsidR="00451B2B" w:rsidRPr="0046431E">
        <w:rPr>
          <w:rFonts w:ascii="仿宋" w:eastAsia="仿宋" w:hAnsi="仿宋" w:cs="宋体"/>
          <w:kern w:val="0"/>
          <w:sz w:val="32"/>
          <w:szCs w:val="32"/>
          <w:lang w:val="zh-CN" w:bidi="zh-CN"/>
        </w:rPr>
        <w:t>高级会员：按届（4 年）或年缴纳会费。每年会费 400 元（每届 1600 元）</w:t>
      </w:r>
      <w:r w:rsidR="00451B2B" w:rsidRPr="0046431E">
        <w:rPr>
          <w:rFonts w:ascii="仿宋" w:eastAsia="仿宋" w:hAnsi="仿宋" w:cs="宋体" w:hint="eastAsia"/>
          <w:kern w:val="0"/>
          <w:sz w:val="32"/>
          <w:szCs w:val="32"/>
          <w:lang w:val="zh-CN" w:bidi="zh-CN"/>
        </w:rPr>
        <w:t>；</w:t>
      </w:r>
    </w:p>
    <w:p w14:paraId="239B7D81" w14:textId="6D2D93CB" w:rsidR="00451B2B" w:rsidRDefault="009C258D" w:rsidP="007D1524">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4、</w:t>
      </w:r>
      <w:r w:rsidR="00451B2B" w:rsidRPr="0046431E">
        <w:rPr>
          <w:rFonts w:ascii="仿宋" w:eastAsia="仿宋" w:hAnsi="仿宋" w:cs="宋体" w:hint="eastAsia"/>
          <w:kern w:val="0"/>
          <w:sz w:val="32"/>
          <w:szCs w:val="32"/>
          <w:lang w:val="zh-CN" w:bidi="zh-CN"/>
        </w:rPr>
        <w:t>单位</w:t>
      </w:r>
      <w:r w:rsidR="00451B2B" w:rsidRPr="0046431E">
        <w:rPr>
          <w:rFonts w:ascii="仿宋" w:eastAsia="仿宋" w:hAnsi="仿宋" w:cs="宋体"/>
          <w:kern w:val="0"/>
          <w:sz w:val="32"/>
          <w:szCs w:val="32"/>
          <w:lang w:val="zh-CN" w:bidi="zh-CN"/>
        </w:rPr>
        <w:t xml:space="preserve">会员：按届（4 年）或年缴纳会费。每年会费 </w:t>
      </w:r>
      <w:r w:rsidR="00451B2B" w:rsidRPr="0046431E">
        <w:rPr>
          <w:rFonts w:ascii="仿宋" w:eastAsia="仿宋" w:hAnsi="仿宋" w:cs="宋体" w:hint="eastAsia"/>
          <w:kern w:val="0"/>
          <w:sz w:val="32"/>
          <w:szCs w:val="32"/>
          <w:lang w:val="zh-CN" w:bidi="zh-CN"/>
        </w:rPr>
        <w:t>5</w:t>
      </w:r>
      <w:r w:rsidR="00451B2B" w:rsidRPr="0046431E">
        <w:rPr>
          <w:rFonts w:ascii="仿宋" w:eastAsia="仿宋" w:hAnsi="仿宋" w:cs="宋体"/>
          <w:kern w:val="0"/>
          <w:sz w:val="32"/>
          <w:szCs w:val="32"/>
          <w:lang w:val="zh-CN" w:bidi="zh-CN"/>
        </w:rPr>
        <w:t xml:space="preserve">000 元（每届 </w:t>
      </w:r>
      <w:r w:rsidR="00451B2B" w:rsidRPr="0046431E">
        <w:rPr>
          <w:rFonts w:ascii="仿宋" w:eastAsia="仿宋" w:hAnsi="仿宋" w:cs="宋体" w:hint="eastAsia"/>
          <w:kern w:val="0"/>
          <w:sz w:val="32"/>
          <w:szCs w:val="32"/>
          <w:lang w:val="zh-CN" w:bidi="zh-CN"/>
        </w:rPr>
        <w:t>200</w:t>
      </w:r>
      <w:r w:rsidR="00451B2B" w:rsidRPr="0046431E">
        <w:rPr>
          <w:rFonts w:ascii="仿宋" w:eastAsia="仿宋" w:hAnsi="仿宋" w:cs="宋体"/>
          <w:kern w:val="0"/>
          <w:sz w:val="32"/>
          <w:szCs w:val="32"/>
          <w:lang w:val="zh-CN" w:bidi="zh-CN"/>
        </w:rPr>
        <w:t>00 元）</w:t>
      </w:r>
      <w:r w:rsidR="00451B2B" w:rsidRPr="0046431E">
        <w:rPr>
          <w:rFonts w:ascii="仿宋" w:eastAsia="仿宋" w:hAnsi="仿宋" w:cs="宋体" w:hint="eastAsia"/>
          <w:kern w:val="0"/>
          <w:sz w:val="32"/>
          <w:szCs w:val="32"/>
          <w:lang w:val="zh-CN" w:bidi="zh-CN"/>
        </w:rPr>
        <w:t>。</w:t>
      </w:r>
    </w:p>
    <w:p w14:paraId="088BBA3A" w14:textId="74111699" w:rsidR="000073E8" w:rsidRPr="0046431E" w:rsidRDefault="000073E8" w:rsidP="000073E8">
      <w:pPr>
        <w:pStyle w:val="a5"/>
        <w:adjustRightInd w:val="0"/>
        <w:snapToGrid w:val="0"/>
        <w:spacing w:beforeLines="50" w:before="156"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（二）缴费方式</w:t>
      </w:r>
    </w:p>
    <w:p w14:paraId="3C1B2364" w14:textId="77777777" w:rsidR="00451B2B" w:rsidRPr="0046431E" w:rsidDel="0052190F" w:rsidRDefault="00451B2B"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46431E">
        <w:rPr>
          <w:rFonts w:ascii="仿宋" w:eastAsia="仿宋" w:hAnsi="仿宋" w:cs="宋体"/>
          <w:kern w:val="0"/>
          <w:sz w:val="32"/>
          <w:szCs w:val="32"/>
          <w:lang w:val="zh-CN" w:bidi="zh-CN"/>
        </w:rPr>
        <w:t>个人会员：</w:t>
      </w:r>
      <w:r w:rsidRPr="0046431E">
        <w:rPr>
          <w:rFonts w:ascii="仿宋" w:eastAsia="仿宋" w:hAnsi="仿宋" w:cs="宋体" w:hint="eastAsia"/>
          <w:kern w:val="0"/>
          <w:sz w:val="32"/>
          <w:szCs w:val="32"/>
          <w:lang w:val="zh-CN" w:bidi="zh-CN"/>
        </w:rPr>
        <w:t>通过银行转账或会员系统支付宝网上支付，个人会员缴纳会费时，请在“备注”栏注明“姓名、会费及会员类别”。</w:t>
      </w:r>
      <w:r w:rsidRPr="0046431E" w:rsidDel="0052190F">
        <w:rPr>
          <w:rFonts w:ascii="仿宋" w:eastAsia="仿宋" w:hAnsi="仿宋" w:cs="宋体"/>
          <w:kern w:val="0"/>
          <w:sz w:val="32"/>
          <w:szCs w:val="32"/>
          <w:lang w:val="zh-CN" w:bidi="zh-CN"/>
        </w:rPr>
        <w:t xml:space="preserve"> </w:t>
      </w:r>
    </w:p>
    <w:p w14:paraId="78299285" w14:textId="77777777" w:rsidR="00451B2B" w:rsidRPr="0046431E" w:rsidRDefault="00451B2B"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46431E">
        <w:rPr>
          <w:rFonts w:ascii="仿宋" w:eastAsia="仿宋" w:hAnsi="仿宋" w:cs="宋体" w:hint="eastAsia"/>
          <w:kern w:val="0"/>
          <w:sz w:val="32"/>
          <w:szCs w:val="32"/>
          <w:lang w:val="zh-CN" w:bidi="zh-CN"/>
        </w:rPr>
        <w:t>单位</w:t>
      </w:r>
      <w:r w:rsidRPr="0046431E">
        <w:rPr>
          <w:rFonts w:ascii="仿宋" w:eastAsia="仿宋" w:hAnsi="仿宋" w:cs="宋体"/>
          <w:kern w:val="0"/>
          <w:sz w:val="32"/>
          <w:szCs w:val="32"/>
          <w:lang w:val="zh-CN" w:bidi="zh-CN"/>
        </w:rPr>
        <w:t>会员：</w:t>
      </w:r>
      <w:r w:rsidRPr="0046431E">
        <w:rPr>
          <w:rFonts w:ascii="仿宋" w:eastAsia="仿宋" w:hAnsi="仿宋" w:cs="宋体" w:hint="eastAsia"/>
          <w:kern w:val="0"/>
          <w:sz w:val="32"/>
          <w:szCs w:val="32"/>
          <w:lang w:val="zh-CN" w:bidi="zh-CN"/>
        </w:rPr>
        <w:t>通过银行转账支付，请在“备注”栏注明的“单位名称、会费</w:t>
      </w:r>
      <w:r w:rsidR="0046431E">
        <w:rPr>
          <w:rFonts w:ascii="仿宋" w:eastAsia="仿宋" w:hAnsi="仿宋" w:cs="宋体" w:hint="eastAsia"/>
          <w:kern w:val="0"/>
          <w:sz w:val="32"/>
          <w:szCs w:val="32"/>
          <w:lang w:val="zh-CN" w:bidi="zh-CN"/>
        </w:rPr>
        <w:t>”等</w:t>
      </w:r>
      <w:r w:rsidRPr="0046431E">
        <w:rPr>
          <w:rFonts w:ascii="仿宋" w:eastAsia="仿宋" w:hAnsi="仿宋" w:cs="宋体" w:hint="eastAsia"/>
          <w:kern w:val="0"/>
          <w:sz w:val="32"/>
          <w:szCs w:val="32"/>
          <w:lang w:val="zh-CN" w:bidi="zh-CN"/>
        </w:rPr>
        <w:t>内容</w:t>
      </w:r>
      <w:r w:rsidR="0046431E">
        <w:rPr>
          <w:rFonts w:ascii="仿宋" w:eastAsia="仿宋" w:hAnsi="仿宋" w:cs="宋体" w:hint="eastAsia"/>
          <w:kern w:val="0"/>
          <w:sz w:val="32"/>
          <w:szCs w:val="32"/>
          <w:lang w:val="zh-CN" w:bidi="zh-CN"/>
        </w:rPr>
        <w:t>。</w:t>
      </w:r>
    </w:p>
    <w:p w14:paraId="6DE70315" w14:textId="77777777" w:rsidR="00451B2B" w:rsidRPr="0046431E" w:rsidRDefault="00451B2B"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46431E">
        <w:rPr>
          <w:rFonts w:ascii="仿宋" w:eastAsia="仿宋" w:hAnsi="仿宋" w:cs="宋体"/>
          <w:kern w:val="0"/>
          <w:sz w:val="32"/>
          <w:szCs w:val="32"/>
          <w:lang w:val="zh-CN" w:bidi="zh-CN"/>
        </w:rPr>
        <w:t>户</w:t>
      </w:r>
      <w:r w:rsidRPr="0046431E">
        <w:rPr>
          <w:rFonts w:ascii="仿宋" w:eastAsia="仿宋" w:hAnsi="仿宋" w:cs="宋体" w:hint="eastAsia"/>
          <w:kern w:val="0"/>
          <w:sz w:val="32"/>
          <w:szCs w:val="32"/>
          <w:lang w:val="zh-CN" w:bidi="zh-CN"/>
        </w:rPr>
        <w:t xml:space="preserve">  </w:t>
      </w:r>
      <w:r w:rsidRPr="0046431E">
        <w:rPr>
          <w:rFonts w:ascii="仿宋" w:eastAsia="仿宋" w:hAnsi="仿宋" w:cs="宋体"/>
          <w:kern w:val="0"/>
          <w:sz w:val="32"/>
          <w:szCs w:val="32"/>
          <w:lang w:val="zh-CN" w:bidi="zh-CN"/>
        </w:rPr>
        <w:t>名：中国振动工程学会</w:t>
      </w:r>
    </w:p>
    <w:p w14:paraId="526E25C1" w14:textId="77777777" w:rsidR="00451B2B" w:rsidRPr="0046431E" w:rsidRDefault="00451B2B"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46431E">
        <w:rPr>
          <w:rFonts w:ascii="仿宋" w:eastAsia="仿宋" w:hAnsi="仿宋" w:cs="宋体"/>
          <w:kern w:val="0"/>
          <w:sz w:val="32"/>
          <w:szCs w:val="32"/>
          <w:lang w:val="zh-CN" w:bidi="zh-CN"/>
        </w:rPr>
        <w:t>开户行：交通银行南京分行御道街支行</w:t>
      </w:r>
    </w:p>
    <w:p w14:paraId="66AB30F5" w14:textId="77777777" w:rsidR="00451B2B" w:rsidRPr="0046431E" w:rsidRDefault="00451B2B"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sidRPr="0046431E">
        <w:rPr>
          <w:rFonts w:ascii="仿宋" w:eastAsia="仿宋" w:hAnsi="仿宋" w:cs="宋体"/>
          <w:kern w:val="0"/>
          <w:sz w:val="32"/>
          <w:szCs w:val="32"/>
          <w:lang w:val="zh-CN" w:bidi="zh-CN"/>
        </w:rPr>
        <w:t>账</w:t>
      </w:r>
      <w:r w:rsidRPr="0046431E">
        <w:rPr>
          <w:rFonts w:ascii="仿宋" w:eastAsia="仿宋" w:hAnsi="仿宋" w:cs="宋体" w:hint="eastAsia"/>
          <w:kern w:val="0"/>
          <w:sz w:val="32"/>
          <w:szCs w:val="32"/>
          <w:lang w:val="zh-CN" w:bidi="zh-CN"/>
        </w:rPr>
        <w:t xml:space="preserve">  </w:t>
      </w:r>
      <w:r w:rsidRPr="0046431E">
        <w:rPr>
          <w:rFonts w:ascii="仿宋" w:eastAsia="仿宋" w:hAnsi="仿宋" w:cs="宋体"/>
          <w:kern w:val="0"/>
          <w:sz w:val="32"/>
          <w:szCs w:val="32"/>
          <w:lang w:val="zh-CN" w:bidi="zh-CN"/>
        </w:rPr>
        <w:t>号：320006639010149000701</w:t>
      </w:r>
    </w:p>
    <w:p w14:paraId="50820AA8" w14:textId="145CF356" w:rsidR="00451B2B" w:rsidRPr="0046431E" w:rsidRDefault="000073E8" w:rsidP="002F194A">
      <w:pPr>
        <w:pStyle w:val="a5"/>
        <w:adjustRightInd w:val="0"/>
        <w:snapToGrid w:val="0"/>
        <w:spacing w:line="300" w:lineRule="auto"/>
        <w:ind w:firstLineChars="200" w:firstLine="640"/>
        <w:rPr>
          <w:rFonts w:ascii="仿宋" w:eastAsia="仿宋" w:hAnsi="仿宋" w:cs="宋体"/>
          <w:kern w:val="0"/>
          <w:sz w:val="32"/>
          <w:szCs w:val="32"/>
          <w:lang w:val="zh-CN" w:bidi="zh-CN"/>
        </w:rPr>
      </w:pPr>
      <w:r>
        <w:rPr>
          <w:rFonts w:ascii="仿宋" w:eastAsia="仿宋" w:hAnsi="仿宋" w:cs="宋体" w:hint="eastAsia"/>
          <w:kern w:val="0"/>
          <w:sz w:val="32"/>
          <w:szCs w:val="32"/>
          <w:lang w:val="zh-CN" w:bidi="zh-CN"/>
        </w:rPr>
        <w:t>如</w:t>
      </w:r>
      <w:r w:rsidR="00451B2B" w:rsidRPr="0046431E">
        <w:rPr>
          <w:rFonts w:ascii="仿宋" w:eastAsia="仿宋" w:hAnsi="仿宋" w:cs="宋体"/>
          <w:kern w:val="0"/>
          <w:sz w:val="32"/>
          <w:szCs w:val="32"/>
          <w:lang w:val="zh-CN" w:bidi="zh-CN"/>
        </w:rPr>
        <w:t>未按时缴纳会费，按本会章程第十</w:t>
      </w:r>
      <w:r w:rsidR="00451B2B" w:rsidRPr="0046431E">
        <w:rPr>
          <w:rFonts w:ascii="仿宋" w:eastAsia="仿宋" w:hAnsi="仿宋" w:cs="宋体" w:hint="eastAsia"/>
          <w:kern w:val="0"/>
          <w:sz w:val="32"/>
          <w:szCs w:val="32"/>
          <w:lang w:val="zh-CN" w:bidi="zh-CN"/>
        </w:rPr>
        <w:t>四</w:t>
      </w:r>
      <w:r w:rsidR="00451B2B" w:rsidRPr="0046431E">
        <w:rPr>
          <w:rFonts w:ascii="仿宋" w:eastAsia="仿宋" w:hAnsi="仿宋" w:cs="宋体"/>
          <w:kern w:val="0"/>
          <w:sz w:val="32"/>
          <w:szCs w:val="32"/>
          <w:lang w:val="zh-CN" w:bidi="zh-CN"/>
        </w:rPr>
        <w:t>条中“会员一年不缴纳会费，将书面通知会员补缴；不履行学会章程规定的缴纳会费义务，视为自动退会；再次申请入会需重新审批。不缴纳会费者，不能成为学会理事（常务理事）候选人”的规定办理。</w:t>
      </w:r>
    </w:p>
    <w:p w14:paraId="27DFBF33" w14:textId="77777777" w:rsidR="00451B2B" w:rsidRPr="009E47D1" w:rsidRDefault="00451B2B" w:rsidP="000073E8">
      <w:pPr>
        <w:spacing w:beforeLines="50" w:before="156" w:line="300" w:lineRule="auto"/>
        <w:ind w:firstLine="198"/>
        <w:rPr>
          <w:rFonts w:ascii="仿宋" w:eastAsia="仿宋" w:hAnsi="仿宋"/>
          <w:b/>
          <w:sz w:val="32"/>
          <w:szCs w:val="32"/>
        </w:rPr>
      </w:pPr>
      <w:r w:rsidRPr="009E47D1">
        <w:rPr>
          <w:rFonts w:ascii="仿宋" w:eastAsia="仿宋" w:hAnsi="仿宋" w:cs="宋体"/>
          <w:b/>
          <w:kern w:val="0"/>
          <w:sz w:val="32"/>
          <w:szCs w:val="32"/>
          <w:lang w:val="zh-CN" w:bidi="zh-CN"/>
        </w:rPr>
        <w:t>第六条 会费的管理和使用</w:t>
      </w:r>
    </w:p>
    <w:p w14:paraId="4DB6DE25" w14:textId="77777777" w:rsidR="00451B2B" w:rsidRPr="00451B2B" w:rsidRDefault="00451B2B" w:rsidP="002F194A">
      <w:pPr>
        <w:pStyle w:val="a3"/>
        <w:adjustRightInd w:val="0"/>
        <w:snapToGrid w:val="0"/>
        <w:spacing w:line="300" w:lineRule="auto"/>
        <w:ind w:firstLineChars="200" w:firstLine="640"/>
        <w:jc w:val="both"/>
        <w:rPr>
          <w:rFonts w:ascii="仿宋" w:eastAsia="仿宋" w:hAnsi="仿宋"/>
          <w:sz w:val="32"/>
          <w:szCs w:val="32"/>
        </w:rPr>
      </w:pPr>
      <w:r w:rsidRPr="00451B2B">
        <w:rPr>
          <w:rFonts w:ascii="仿宋" w:eastAsia="仿宋" w:hAnsi="仿宋"/>
          <w:sz w:val="32"/>
          <w:szCs w:val="32"/>
        </w:rPr>
        <w:t>会费制定和标准经本会第</w:t>
      </w:r>
      <w:r w:rsidRPr="00451B2B">
        <w:rPr>
          <w:rFonts w:ascii="仿宋" w:eastAsia="仿宋" w:hAnsi="仿宋" w:hint="eastAsia"/>
          <w:sz w:val="32"/>
          <w:szCs w:val="32"/>
        </w:rPr>
        <w:t>九</w:t>
      </w:r>
      <w:r w:rsidRPr="00451B2B">
        <w:rPr>
          <w:rFonts w:ascii="仿宋" w:eastAsia="仿宋" w:hAnsi="仿宋"/>
          <w:sz w:val="32"/>
          <w:szCs w:val="32"/>
        </w:rPr>
        <w:t>次会员代表大会通过。其收支严格遵守民政部的有关规定， 建立严格的财务管理制度并接受会员代表大会、有关财政部门和审计机关的审查和监督。</w:t>
      </w:r>
    </w:p>
    <w:p w14:paraId="07DF9D75" w14:textId="65C9333C" w:rsidR="007D1524" w:rsidRDefault="00451B2B" w:rsidP="002F194A">
      <w:pPr>
        <w:pStyle w:val="a3"/>
        <w:adjustRightInd w:val="0"/>
        <w:snapToGrid w:val="0"/>
        <w:spacing w:line="300" w:lineRule="auto"/>
        <w:ind w:firstLineChars="200" w:firstLine="640"/>
        <w:jc w:val="both"/>
        <w:rPr>
          <w:rFonts w:ascii="仿宋" w:eastAsia="仿宋" w:hAnsi="仿宋"/>
          <w:sz w:val="32"/>
          <w:szCs w:val="32"/>
        </w:rPr>
      </w:pPr>
      <w:r w:rsidRPr="00451B2B">
        <w:rPr>
          <w:rFonts w:ascii="仿宋" w:eastAsia="仿宋" w:hAnsi="仿宋"/>
          <w:sz w:val="32"/>
          <w:szCs w:val="32"/>
        </w:rPr>
        <w:t>本会收取会费，开具由财政部会同民政部统一制定的</w:t>
      </w:r>
      <w:r w:rsidR="00064BC0" w:rsidRPr="005722B3">
        <w:rPr>
          <w:rFonts w:ascii="仿宋" w:eastAsia="仿宋" w:hAnsi="仿宋" w:hint="eastAsia"/>
          <w:sz w:val="32"/>
          <w:szCs w:val="32"/>
        </w:rPr>
        <w:t>“全国性社会团体</w:t>
      </w:r>
      <w:r w:rsidR="009C258D">
        <w:rPr>
          <w:rFonts w:ascii="仿宋" w:eastAsia="仿宋" w:hAnsi="仿宋" w:hint="eastAsia"/>
          <w:sz w:val="32"/>
          <w:szCs w:val="32"/>
        </w:rPr>
        <w:t>会费</w:t>
      </w:r>
      <w:r w:rsidR="00064BC0" w:rsidRPr="005722B3">
        <w:rPr>
          <w:rFonts w:ascii="仿宋" w:eastAsia="仿宋" w:hAnsi="仿宋" w:hint="eastAsia"/>
          <w:sz w:val="32"/>
          <w:szCs w:val="32"/>
        </w:rPr>
        <w:t>统一票据</w:t>
      </w:r>
      <w:r w:rsidR="00536D1D">
        <w:rPr>
          <w:rFonts w:ascii="仿宋" w:eastAsia="仿宋" w:hAnsi="仿宋" w:hint="eastAsia"/>
          <w:sz w:val="32"/>
          <w:szCs w:val="32"/>
        </w:rPr>
        <w:t>（电子）</w:t>
      </w:r>
      <w:r w:rsidR="00064BC0" w:rsidRPr="005722B3">
        <w:rPr>
          <w:rFonts w:ascii="仿宋" w:eastAsia="仿宋" w:hAnsi="仿宋" w:hint="eastAsia"/>
          <w:sz w:val="32"/>
          <w:szCs w:val="32"/>
        </w:rPr>
        <w:t>”</w:t>
      </w:r>
      <w:r w:rsidRPr="00451B2B">
        <w:rPr>
          <w:rFonts w:ascii="仿宋" w:eastAsia="仿宋" w:hAnsi="仿宋"/>
          <w:sz w:val="32"/>
          <w:szCs w:val="32"/>
        </w:rPr>
        <w:t>。本会收取的会费主要用于为会员提供</w:t>
      </w:r>
      <w:r w:rsidR="000073E8">
        <w:rPr>
          <w:rFonts w:ascii="仿宋" w:eastAsia="仿宋" w:hAnsi="仿宋" w:hint="eastAsia"/>
          <w:sz w:val="32"/>
          <w:szCs w:val="32"/>
        </w:rPr>
        <w:t>收下</w:t>
      </w:r>
      <w:r w:rsidRPr="00451B2B">
        <w:rPr>
          <w:rFonts w:ascii="仿宋" w:eastAsia="仿宋" w:hAnsi="仿宋"/>
          <w:sz w:val="32"/>
          <w:szCs w:val="32"/>
        </w:rPr>
        <w:t>服务，及按照本会章程规定的业务范围开展的活动支出</w:t>
      </w:r>
      <w:r w:rsidR="000073E8">
        <w:rPr>
          <w:rFonts w:ascii="仿宋" w:eastAsia="仿宋" w:hAnsi="仿宋" w:hint="eastAsia"/>
          <w:sz w:val="32"/>
          <w:szCs w:val="32"/>
        </w:rPr>
        <w:t>。</w:t>
      </w:r>
    </w:p>
    <w:p w14:paraId="07A3E99A" w14:textId="77777777" w:rsidR="007D1524" w:rsidRDefault="009E47D1" w:rsidP="002F194A">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1</w:t>
      </w:r>
      <w:r w:rsidR="00451B2B" w:rsidRPr="0046431E">
        <w:rPr>
          <w:rFonts w:ascii="仿宋" w:eastAsia="仿宋" w:hAnsi="仿宋"/>
          <w:sz w:val="32"/>
          <w:szCs w:val="32"/>
        </w:rPr>
        <w:t>、资助本会、专业委员会和会员单位主办的各种活动</w:t>
      </w:r>
      <w:r w:rsidR="007D1524">
        <w:rPr>
          <w:rFonts w:ascii="仿宋" w:eastAsia="仿宋" w:hAnsi="仿宋" w:hint="eastAsia"/>
          <w:sz w:val="32"/>
          <w:szCs w:val="32"/>
        </w:rPr>
        <w:t>；</w:t>
      </w:r>
    </w:p>
    <w:p w14:paraId="6BFA9FC2" w14:textId="77777777" w:rsidR="007D1524" w:rsidRDefault="009E47D1" w:rsidP="002F194A">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2</w:t>
      </w:r>
      <w:r w:rsidR="00451B2B" w:rsidRPr="0046431E">
        <w:rPr>
          <w:rFonts w:ascii="仿宋" w:eastAsia="仿宋" w:hAnsi="仿宋"/>
          <w:sz w:val="32"/>
          <w:szCs w:val="32"/>
        </w:rPr>
        <w:t>、支付有关学术资料的印刷、邮寄等费用</w:t>
      </w:r>
      <w:r w:rsidR="007D1524">
        <w:rPr>
          <w:rFonts w:ascii="仿宋" w:eastAsia="仿宋" w:hAnsi="仿宋" w:hint="eastAsia"/>
          <w:sz w:val="32"/>
          <w:szCs w:val="32"/>
        </w:rPr>
        <w:t>；</w:t>
      </w:r>
    </w:p>
    <w:p w14:paraId="49E9592F" w14:textId="77777777" w:rsidR="007D1524" w:rsidRDefault="009E47D1" w:rsidP="002F194A">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3</w:t>
      </w:r>
      <w:r w:rsidR="00451B2B" w:rsidRPr="0046431E">
        <w:rPr>
          <w:rFonts w:ascii="仿宋" w:eastAsia="仿宋" w:hAnsi="仿宋"/>
          <w:sz w:val="32"/>
          <w:szCs w:val="32"/>
        </w:rPr>
        <w:t>、支付为会员服务所需的联络、管理、办公等费用</w:t>
      </w:r>
      <w:r w:rsidR="007D1524">
        <w:rPr>
          <w:rFonts w:ascii="仿宋" w:eastAsia="仿宋" w:hAnsi="仿宋" w:hint="eastAsia"/>
          <w:sz w:val="32"/>
          <w:szCs w:val="32"/>
        </w:rPr>
        <w:t>；</w:t>
      </w:r>
    </w:p>
    <w:p w14:paraId="0E1F24B9" w14:textId="77777777" w:rsidR="007D1524" w:rsidRDefault="009E47D1" w:rsidP="002F194A">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4</w:t>
      </w:r>
      <w:r w:rsidR="00451B2B" w:rsidRPr="0046431E">
        <w:rPr>
          <w:rFonts w:ascii="仿宋" w:eastAsia="仿宋" w:hAnsi="仿宋"/>
          <w:sz w:val="32"/>
          <w:szCs w:val="32"/>
        </w:rPr>
        <w:t>、制作会员证</w:t>
      </w:r>
      <w:r w:rsidR="007D1524">
        <w:rPr>
          <w:rFonts w:ascii="仿宋" w:eastAsia="仿宋" w:hAnsi="仿宋" w:hint="eastAsia"/>
          <w:sz w:val="32"/>
          <w:szCs w:val="32"/>
        </w:rPr>
        <w:t>；</w:t>
      </w:r>
    </w:p>
    <w:p w14:paraId="31BDC431" w14:textId="19D4A734" w:rsidR="00451B2B" w:rsidRPr="0046431E" w:rsidRDefault="009E47D1" w:rsidP="002F194A">
      <w:pPr>
        <w:pStyle w:val="a3"/>
        <w:adjustRightInd w:val="0"/>
        <w:snapToGrid w:val="0"/>
        <w:spacing w:line="300" w:lineRule="auto"/>
        <w:ind w:firstLineChars="200" w:firstLine="640"/>
        <w:jc w:val="both"/>
        <w:rPr>
          <w:rFonts w:ascii="仿宋" w:eastAsia="仿宋" w:hAnsi="仿宋"/>
          <w:sz w:val="32"/>
          <w:szCs w:val="32"/>
        </w:rPr>
      </w:pPr>
      <w:r>
        <w:rPr>
          <w:rFonts w:ascii="仿宋" w:eastAsia="仿宋" w:hAnsi="仿宋" w:hint="eastAsia"/>
          <w:sz w:val="32"/>
          <w:szCs w:val="32"/>
        </w:rPr>
        <w:t>5</w:t>
      </w:r>
      <w:r w:rsidR="00451B2B" w:rsidRPr="0046431E">
        <w:rPr>
          <w:rFonts w:ascii="仿宋" w:eastAsia="仿宋" w:hAnsi="仿宋"/>
          <w:sz w:val="32"/>
          <w:szCs w:val="32"/>
        </w:rPr>
        <w:t>、表彰并奖励积极履行会员义务并在学会工作中做出突出贡献者</w:t>
      </w:r>
      <w:r w:rsidR="007D1524">
        <w:rPr>
          <w:rFonts w:ascii="仿宋" w:eastAsia="仿宋" w:hAnsi="仿宋" w:hint="eastAsia"/>
          <w:sz w:val="32"/>
          <w:szCs w:val="32"/>
        </w:rPr>
        <w:t>。</w:t>
      </w:r>
    </w:p>
    <w:p w14:paraId="5115BD0C" w14:textId="0529A82E" w:rsidR="00451B2B" w:rsidRPr="002F194A" w:rsidRDefault="00451B2B" w:rsidP="002F194A">
      <w:pPr>
        <w:pStyle w:val="a3"/>
        <w:adjustRightInd w:val="0"/>
        <w:snapToGrid w:val="0"/>
        <w:spacing w:line="300" w:lineRule="auto"/>
        <w:ind w:firstLineChars="200" w:firstLine="643"/>
        <w:jc w:val="both"/>
        <w:rPr>
          <w:rFonts w:ascii="仿宋" w:eastAsia="仿宋" w:hAnsi="仿宋"/>
          <w:color w:val="FF0000"/>
          <w:sz w:val="32"/>
          <w:szCs w:val="32"/>
        </w:rPr>
      </w:pPr>
      <w:r w:rsidRPr="0046431E">
        <w:rPr>
          <w:rFonts w:ascii="仿宋" w:eastAsia="仿宋" w:hAnsi="仿宋" w:hint="eastAsia"/>
          <w:b/>
          <w:sz w:val="32"/>
          <w:szCs w:val="32"/>
        </w:rPr>
        <w:t>第七条</w:t>
      </w:r>
      <w:r w:rsidR="00616EC4" w:rsidRPr="002F194A">
        <w:rPr>
          <w:rFonts w:ascii="仿宋" w:eastAsia="仿宋" w:hAnsi="仿宋"/>
          <w:color w:val="FF0000"/>
          <w:sz w:val="32"/>
          <w:szCs w:val="32"/>
        </w:rPr>
        <w:t xml:space="preserve"> </w:t>
      </w:r>
      <w:r w:rsidRPr="004031BD">
        <w:rPr>
          <w:rFonts w:ascii="仿宋" w:eastAsia="仿宋" w:hAnsi="仿宋" w:hint="eastAsia"/>
          <w:sz w:val="32"/>
          <w:szCs w:val="32"/>
        </w:rPr>
        <w:t>本办法</w:t>
      </w:r>
      <w:r w:rsidR="007D1524" w:rsidRPr="004031BD">
        <w:rPr>
          <w:rFonts w:ascii="仿宋" w:eastAsia="仿宋" w:hAnsi="仿宋" w:hint="eastAsia"/>
          <w:sz w:val="32"/>
          <w:szCs w:val="32"/>
        </w:rPr>
        <w:t>经</w:t>
      </w:r>
      <w:r w:rsidRPr="004031BD">
        <w:rPr>
          <w:rFonts w:ascii="仿宋" w:eastAsia="仿宋" w:hAnsi="仿宋"/>
          <w:sz w:val="32"/>
          <w:szCs w:val="32"/>
        </w:rPr>
        <w:t>20</w:t>
      </w:r>
      <w:r w:rsidR="002F194A" w:rsidRPr="004031BD">
        <w:rPr>
          <w:rFonts w:ascii="仿宋" w:eastAsia="仿宋" w:hAnsi="仿宋" w:hint="eastAsia"/>
          <w:sz w:val="32"/>
          <w:szCs w:val="32"/>
        </w:rPr>
        <w:t>20</w:t>
      </w:r>
      <w:r w:rsidRPr="004031BD">
        <w:rPr>
          <w:rFonts w:ascii="仿宋" w:eastAsia="仿宋" w:hAnsi="仿宋" w:hint="eastAsia"/>
          <w:sz w:val="32"/>
          <w:szCs w:val="32"/>
        </w:rPr>
        <w:t>年</w:t>
      </w:r>
      <w:r w:rsidR="002F194A" w:rsidRPr="004031BD">
        <w:rPr>
          <w:rFonts w:ascii="仿宋" w:eastAsia="仿宋" w:hAnsi="仿宋" w:hint="eastAsia"/>
          <w:sz w:val="32"/>
          <w:szCs w:val="32"/>
        </w:rPr>
        <w:t>7</w:t>
      </w:r>
      <w:r w:rsidRPr="004031BD">
        <w:rPr>
          <w:rFonts w:ascii="仿宋" w:eastAsia="仿宋" w:hAnsi="仿宋" w:hint="eastAsia"/>
          <w:sz w:val="32"/>
          <w:szCs w:val="32"/>
        </w:rPr>
        <w:t>月</w:t>
      </w:r>
      <w:r w:rsidR="002F194A" w:rsidRPr="004031BD">
        <w:rPr>
          <w:rFonts w:ascii="仿宋" w:eastAsia="仿宋" w:hAnsi="仿宋" w:hint="eastAsia"/>
          <w:sz w:val="32"/>
          <w:szCs w:val="32"/>
        </w:rPr>
        <w:t>23</w:t>
      </w:r>
      <w:r w:rsidRPr="004031BD">
        <w:rPr>
          <w:rFonts w:ascii="仿宋" w:eastAsia="仿宋" w:hAnsi="仿宋" w:hint="eastAsia"/>
          <w:sz w:val="32"/>
          <w:szCs w:val="32"/>
        </w:rPr>
        <w:t>日九届</w:t>
      </w:r>
      <w:r w:rsidR="002F194A" w:rsidRPr="004031BD">
        <w:rPr>
          <w:rFonts w:ascii="仿宋" w:eastAsia="仿宋" w:hAnsi="仿宋" w:hint="eastAsia"/>
          <w:sz w:val="32"/>
          <w:szCs w:val="32"/>
        </w:rPr>
        <w:t>三</w:t>
      </w:r>
      <w:r w:rsidRPr="004031BD">
        <w:rPr>
          <w:rFonts w:ascii="仿宋" w:eastAsia="仿宋" w:hAnsi="仿宋" w:hint="eastAsia"/>
          <w:sz w:val="32"/>
          <w:szCs w:val="32"/>
        </w:rPr>
        <w:t>次</w:t>
      </w:r>
      <w:r w:rsidR="00616EC4" w:rsidRPr="004031BD">
        <w:rPr>
          <w:rFonts w:ascii="仿宋" w:eastAsia="仿宋" w:hAnsi="仿宋" w:hint="eastAsia"/>
          <w:sz w:val="32"/>
          <w:szCs w:val="32"/>
        </w:rPr>
        <w:t>常务</w:t>
      </w:r>
      <w:r w:rsidRPr="004031BD">
        <w:rPr>
          <w:rFonts w:ascii="仿宋" w:eastAsia="仿宋" w:hAnsi="仿宋" w:hint="eastAsia"/>
          <w:sz w:val="32"/>
          <w:szCs w:val="32"/>
        </w:rPr>
        <w:t>理事会议</w:t>
      </w:r>
      <w:r w:rsidR="002F194A" w:rsidRPr="004031BD">
        <w:rPr>
          <w:rFonts w:ascii="仿宋" w:eastAsia="仿宋" w:hAnsi="仿宋" w:hint="eastAsia"/>
          <w:sz w:val="32"/>
          <w:szCs w:val="32"/>
        </w:rPr>
        <w:t>修订和</w:t>
      </w:r>
      <w:r w:rsidRPr="004031BD">
        <w:rPr>
          <w:rFonts w:ascii="仿宋" w:eastAsia="仿宋" w:hAnsi="仿宋" w:hint="eastAsia"/>
          <w:sz w:val="32"/>
          <w:szCs w:val="32"/>
        </w:rPr>
        <w:t>审议通过。</w:t>
      </w:r>
    </w:p>
    <w:p w14:paraId="4A025771" w14:textId="115F3F90" w:rsidR="00451B2B" w:rsidRPr="00451B2B" w:rsidRDefault="00451B2B" w:rsidP="002F194A">
      <w:pPr>
        <w:tabs>
          <w:tab w:val="left" w:pos="1385"/>
        </w:tabs>
        <w:adjustRightInd w:val="0"/>
        <w:snapToGrid w:val="0"/>
        <w:spacing w:line="300" w:lineRule="auto"/>
        <w:ind w:firstLineChars="200" w:firstLine="643"/>
        <w:rPr>
          <w:rFonts w:ascii="仿宋" w:eastAsia="仿宋" w:hAnsi="仿宋" w:cs="宋体"/>
          <w:kern w:val="0"/>
          <w:sz w:val="32"/>
          <w:szCs w:val="32"/>
          <w:lang w:val="zh-CN" w:bidi="zh-CN"/>
        </w:rPr>
      </w:pPr>
      <w:r w:rsidRPr="00616EC4">
        <w:rPr>
          <w:rFonts w:ascii="仿宋" w:eastAsia="仿宋" w:hAnsi="仿宋" w:cs="宋体"/>
          <w:b/>
          <w:kern w:val="0"/>
          <w:sz w:val="32"/>
          <w:szCs w:val="32"/>
          <w:lang w:val="zh-CN" w:bidi="zh-CN"/>
        </w:rPr>
        <w:t>第</w:t>
      </w:r>
      <w:r w:rsidR="0046431E" w:rsidRPr="00616EC4">
        <w:rPr>
          <w:rFonts w:ascii="仿宋" w:eastAsia="仿宋" w:hAnsi="仿宋" w:cs="宋体" w:hint="eastAsia"/>
          <w:b/>
          <w:kern w:val="0"/>
          <w:sz w:val="32"/>
          <w:szCs w:val="32"/>
          <w:lang w:val="zh-CN" w:bidi="zh-CN"/>
        </w:rPr>
        <w:t>八</w:t>
      </w:r>
      <w:r w:rsidRPr="00616EC4">
        <w:rPr>
          <w:rFonts w:ascii="仿宋" w:eastAsia="仿宋" w:hAnsi="仿宋" w:cs="宋体"/>
          <w:b/>
          <w:kern w:val="0"/>
          <w:sz w:val="32"/>
          <w:szCs w:val="32"/>
          <w:lang w:val="zh-CN" w:bidi="zh-CN"/>
        </w:rPr>
        <w:t>条</w:t>
      </w:r>
      <w:r w:rsidR="00616EC4">
        <w:rPr>
          <w:rFonts w:ascii="仿宋" w:eastAsia="仿宋" w:hAnsi="仿宋" w:cs="宋体"/>
          <w:b/>
          <w:kern w:val="0"/>
          <w:sz w:val="32"/>
          <w:szCs w:val="32"/>
          <w:lang w:val="zh-CN" w:bidi="zh-CN"/>
        </w:rPr>
        <w:t xml:space="preserve"> </w:t>
      </w:r>
      <w:r w:rsidRPr="00451B2B">
        <w:rPr>
          <w:rFonts w:ascii="仿宋" w:eastAsia="仿宋" w:hAnsi="仿宋" w:cs="宋体"/>
          <w:kern w:val="0"/>
          <w:sz w:val="32"/>
          <w:szCs w:val="32"/>
          <w:lang w:val="zh-CN" w:bidi="zh-CN"/>
        </w:rPr>
        <w:t>本办法由本会</w:t>
      </w:r>
      <w:r w:rsidR="009E47D1">
        <w:rPr>
          <w:rFonts w:ascii="仿宋" w:eastAsia="仿宋" w:hAnsi="仿宋" w:cs="宋体" w:hint="eastAsia"/>
          <w:kern w:val="0"/>
          <w:sz w:val="32"/>
          <w:szCs w:val="32"/>
          <w:lang w:val="zh-CN" w:bidi="zh-CN"/>
        </w:rPr>
        <w:t>秘书处</w:t>
      </w:r>
      <w:r w:rsidRPr="00451B2B">
        <w:rPr>
          <w:rFonts w:ascii="仿宋" w:eastAsia="仿宋" w:hAnsi="仿宋" w:cs="宋体"/>
          <w:kern w:val="0"/>
          <w:sz w:val="32"/>
          <w:szCs w:val="32"/>
          <w:lang w:val="zh-CN" w:bidi="zh-CN"/>
        </w:rPr>
        <w:t>负责解释。</w:t>
      </w:r>
    </w:p>
    <w:p w14:paraId="56E15AF9" w14:textId="77777777" w:rsidR="00451B2B" w:rsidRPr="00451B2B" w:rsidRDefault="00451B2B" w:rsidP="00451B2B">
      <w:pPr>
        <w:jc w:val="center"/>
        <w:rPr>
          <w:rFonts w:ascii="仿宋" w:eastAsia="仿宋" w:hAnsi="仿宋" w:cs="宋体"/>
          <w:kern w:val="0"/>
          <w:sz w:val="32"/>
          <w:szCs w:val="32"/>
          <w:lang w:val="zh-CN" w:bidi="zh-CN"/>
        </w:rPr>
      </w:pPr>
    </w:p>
    <w:sectPr w:rsidR="00451B2B" w:rsidRPr="00451B2B" w:rsidSect="000073E8">
      <w:pgSz w:w="11906" w:h="16838"/>
      <w:pgMar w:top="1440"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80150" w14:textId="77777777" w:rsidR="00B15800" w:rsidRDefault="00B15800" w:rsidP="00064BC0">
      <w:r>
        <w:separator/>
      </w:r>
    </w:p>
  </w:endnote>
  <w:endnote w:type="continuationSeparator" w:id="0">
    <w:p w14:paraId="3F0ED57C" w14:textId="77777777" w:rsidR="00B15800" w:rsidRDefault="00B15800" w:rsidP="000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387C" w14:textId="77777777" w:rsidR="00B15800" w:rsidRDefault="00B15800" w:rsidP="00064BC0">
      <w:r>
        <w:separator/>
      </w:r>
    </w:p>
  </w:footnote>
  <w:footnote w:type="continuationSeparator" w:id="0">
    <w:p w14:paraId="210D65C3" w14:textId="77777777" w:rsidR="00B15800" w:rsidRDefault="00B15800" w:rsidP="0006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595"/>
    <w:multiLevelType w:val="hybridMultilevel"/>
    <w:tmpl w:val="83A48FEE"/>
    <w:lvl w:ilvl="0" w:tplc="BA3632C8">
      <w:start w:val="1"/>
      <w:numFmt w:val="japaneseCounting"/>
      <w:lvlText w:val="（%1）"/>
      <w:lvlJc w:val="left"/>
      <w:pPr>
        <w:ind w:left="1188" w:hanging="648"/>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15:restartNumberingAfterBreak="0">
    <w:nsid w:val="4C1211AB"/>
    <w:multiLevelType w:val="hybridMultilevel"/>
    <w:tmpl w:val="125CAAB4"/>
    <w:lvl w:ilvl="0" w:tplc="B0181DEA">
      <w:start w:val="1"/>
      <w:numFmt w:val="japaneseCounting"/>
      <w:lvlText w:val="%1、"/>
      <w:lvlJc w:val="left"/>
      <w:pPr>
        <w:ind w:left="972" w:hanging="432"/>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2B"/>
    <w:rsid w:val="00000BC1"/>
    <w:rsid w:val="000073E8"/>
    <w:rsid w:val="00064BC0"/>
    <w:rsid w:val="000E6C2A"/>
    <w:rsid w:val="00137815"/>
    <w:rsid w:val="00152215"/>
    <w:rsid w:val="002F194A"/>
    <w:rsid w:val="00325F66"/>
    <w:rsid w:val="003D2C66"/>
    <w:rsid w:val="003E6A75"/>
    <w:rsid w:val="004031BD"/>
    <w:rsid w:val="00451B2B"/>
    <w:rsid w:val="0046431E"/>
    <w:rsid w:val="00483845"/>
    <w:rsid w:val="00536D1D"/>
    <w:rsid w:val="00616EC4"/>
    <w:rsid w:val="007A70D1"/>
    <w:rsid w:val="007D1524"/>
    <w:rsid w:val="0088482D"/>
    <w:rsid w:val="009C258D"/>
    <w:rsid w:val="009E47D1"/>
    <w:rsid w:val="009F60EB"/>
    <w:rsid w:val="00A8327D"/>
    <w:rsid w:val="00B15800"/>
    <w:rsid w:val="00B75BAD"/>
    <w:rsid w:val="00CB37C6"/>
    <w:rsid w:val="00CD40E9"/>
    <w:rsid w:val="00DC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7CD4"/>
  <w15:chartTrackingRefBased/>
  <w15:docId w15:val="{E060A2E1-520F-406D-A872-0182E55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451B2B"/>
    <w:pPr>
      <w:autoSpaceDE w:val="0"/>
      <w:autoSpaceDN w:val="0"/>
      <w:ind w:left="895" w:right="993"/>
      <w:jc w:val="center"/>
      <w:outlineLvl w:val="0"/>
    </w:pPr>
    <w:rPr>
      <w:rFonts w:ascii="黑体" w:eastAsia="黑体" w:hAnsi="黑体" w:cs="黑体"/>
      <w:kern w:val="0"/>
      <w:sz w:val="32"/>
      <w:szCs w:val="32"/>
      <w:lang w:val="zh-CN" w:bidi="zh-CN"/>
    </w:rPr>
  </w:style>
  <w:style w:type="paragraph" w:styleId="2">
    <w:name w:val="heading 2"/>
    <w:basedOn w:val="a"/>
    <w:next w:val="a"/>
    <w:link w:val="20"/>
    <w:uiPriority w:val="9"/>
    <w:unhideWhenUsed/>
    <w:qFormat/>
    <w:rsid w:val="00451B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451B2B"/>
    <w:rPr>
      <w:rFonts w:ascii="黑体" w:eastAsia="黑体" w:hAnsi="黑体" w:cs="黑体"/>
      <w:kern w:val="0"/>
      <w:sz w:val="32"/>
      <w:szCs w:val="32"/>
      <w:lang w:val="zh-CN" w:bidi="zh-CN"/>
    </w:rPr>
  </w:style>
  <w:style w:type="paragraph" w:styleId="a3">
    <w:name w:val="Body Text"/>
    <w:basedOn w:val="a"/>
    <w:link w:val="a4"/>
    <w:uiPriority w:val="1"/>
    <w:qFormat/>
    <w:rsid w:val="00451B2B"/>
    <w:pPr>
      <w:autoSpaceDE w:val="0"/>
      <w:autoSpaceDN w:val="0"/>
      <w:jc w:val="left"/>
    </w:pPr>
    <w:rPr>
      <w:rFonts w:ascii="宋体" w:eastAsia="宋体" w:hAnsi="宋体" w:cs="宋体"/>
      <w:kern w:val="0"/>
      <w:szCs w:val="21"/>
      <w:lang w:val="zh-CN" w:bidi="zh-CN"/>
    </w:rPr>
  </w:style>
  <w:style w:type="character" w:customStyle="1" w:styleId="a4">
    <w:name w:val="正文文本 字符"/>
    <w:basedOn w:val="a0"/>
    <w:link w:val="a3"/>
    <w:uiPriority w:val="1"/>
    <w:rsid w:val="00451B2B"/>
    <w:rPr>
      <w:rFonts w:ascii="宋体" w:eastAsia="宋体" w:hAnsi="宋体" w:cs="宋体"/>
      <w:kern w:val="0"/>
      <w:szCs w:val="21"/>
      <w:lang w:val="zh-CN" w:bidi="zh-CN"/>
    </w:rPr>
  </w:style>
  <w:style w:type="character" w:customStyle="1" w:styleId="20">
    <w:name w:val="标题 2 字符"/>
    <w:basedOn w:val="a0"/>
    <w:link w:val="2"/>
    <w:uiPriority w:val="9"/>
    <w:rsid w:val="00451B2B"/>
    <w:rPr>
      <w:rFonts w:asciiTheme="majorHAnsi" w:eastAsiaTheme="majorEastAsia" w:hAnsiTheme="majorHAnsi" w:cstheme="majorBidi"/>
      <w:b/>
      <w:bCs/>
      <w:sz w:val="32"/>
      <w:szCs w:val="32"/>
    </w:rPr>
  </w:style>
  <w:style w:type="paragraph" w:styleId="a5">
    <w:name w:val="No Spacing"/>
    <w:uiPriority w:val="1"/>
    <w:qFormat/>
    <w:rsid w:val="00451B2B"/>
    <w:pPr>
      <w:widowControl w:val="0"/>
      <w:jc w:val="both"/>
    </w:pPr>
  </w:style>
  <w:style w:type="paragraph" w:styleId="a6">
    <w:name w:val="header"/>
    <w:basedOn w:val="a"/>
    <w:link w:val="a7"/>
    <w:uiPriority w:val="99"/>
    <w:unhideWhenUsed/>
    <w:rsid w:val="00064BC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64BC0"/>
    <w:rPr>
      <w:sz w:val="18"/>
      <w:szCs w:val="18"/>
    </w:rPr>
  </w:style>
  <w:style w:type="paragraph" w:styleId="a8">
    <w:name w:val="footer"/>
    <w:basedOn w:val="a"/>
    <w:link w:val="a9"/>
    <w:uiPriority w:val="99"/>
    <w:unhideWhenUsed/>
    <w:rsid w:val="00064BC0"/>
    <w:pPr>
      <w:tabs>
        <w:tab w:val="center" w:pos="4153"/>
        <w:tab w:val="right" w:pos="8306"/>
      </w:tabs>
      <w:snapToGrid w:val="0"/>
      <w:jc w:val="left"/>
    </w:pPr>
    <w:rPr>
      <w:sz w:val="18"/>
      <w:szCs w:val="18"/>
    </w:rPr>
  </w:style>
  <w:style w:type="character" w:customStyle="1" w:styleId="a9">
    <w:name w:val="页脚 字符"/>
    <w:basedOn w:val="a0"/>
    <w:link w:val="a8"/>
    <w:uiPriority w:val="99"/>
    <w:rsid w:val="00064BC0"/>
    <w:rPr>
      <w:sz w:val="18"/>
      <w:szCs w:val="18"/>
    </w:rPr>
  </w:style>
  <w:style w:type="character" w:styleId="aa">
    <w:name w:val="Hyperlink"/>
    <w:basedOn w:val="a0"/>
    <w:uiPriority w:val="99"/>
    <w:unhideWhenUsed/>
    <w:rsid w:val="009F60EB"/>
    <w:rPr>
      <w:color w:val="0563C1" w:themeColor="hyperlink"/>
      <w:u w:val="single"/>
    </w:rPr>
  </w:style>
  <w:style w:type="character" w:customStyle="1" w:styleId="UnresolvedMention">
    <w:name w:val="Unresolved Mention"/>
    <w:basedOn w:val="a0"/>
    <w:uiPriority w:val="99"/>
    <w:semiHidden/>
    <w:unhideWhenUsed/>
    <w:rsid w:val="009F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01.cast.org.cn:7001/cast/regPar.jsp?sid=E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csve</dc:creator>
  <cp:keywords/>
  <dc:description/>
  <cp:lastModifiedBy>csve</cp:lastModifiedBy>
  <cp:revision>3</cp:revision>
  <dcterms:created xsi:type="dcterms:W3CDTF">2020-07-27T07:37:00Z</dcterms:created>
  <dcterms:modified xsi:type="dcterms:W3CDTF">2020-07-30T02:38:00Z</dcterms:modified>
</cp:coreProperties>
</file>